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67" w:rsidRPr="00455D22" w:rsidRDefault="00711BC2" w:rsidP="00C2669A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NOTĂ</w:t>
      </w:r>
      <w:r w:rsidR="00C511F7">
        <w:rPr>
          <w:b/>
          <w:sz w:val="28"/>
          <w:szCs w:val="28"/>
          <w:lang w:val="ro-RO"/>
        </w:rPr>
        <w:t xml:space="preserve"> INFORMATIVĂ</w:t>
      </w:r>
    </w:p>
    <w:p w:rsidR="00073DDA" w:rsidRPr="00903CB2" w:rsidRDefault="00073DDA" w:rsidP="00C2669A">
      <w:pPr>
        <w:jc w:val="center"/>
        <w:rPr>
          <w:b/>
          <w:lang w:val="ro-RO"/>
        </w:rPr>
      </w:pPr>
    </w:p>
    <w:p w:rsidR="00073DDA" w:rsidRDefault="00073DDA" w:rsidP="00C2669A">
      <w:pPr>
        <w:jc w:val="center"/>
        <w:rPr>
          <w:b/>
          <w:sz w:val="28"/>
          <w:szCs w:val="28"/>
          <w:lang w:val="ro-RO"/>
        </w:rPr>
      </w:pPr>
      <w:r w:rsidRPr="00903CB2">
        <w:rPr>
          <w:b/>
          <w:sz w:val="28"/>
          <w:szCs w:val="28"/>
          <w:lang w:val="ro-RO"/>
        </w:rPr>
        <w:t>La proiectul Hotărîrii de Gu</w:t>
      </w:r>
      <w:r w:rsidR="00512CB1">
        <w:rPr>
          <w:b/>
          <w:sz w:val="28"/>
          <w:szCs w:val="28"/>
          <w:lang w:val="ro-RO"/>
        </w:rPr>
        <w:t>vern ”Cu privir</w:t>
      </w:r>
      <w:r w:rsidR="004244B4">
        <w:rPr>
          <w:b/>
          <w:sz w:val="28"/>
          <w:szCs w:val="28"/>
          <w:lang w:val="ro-RO"/>
        </w:rPr>
        <w:t xml:space="preserve">e la modificarea </w:t>
      </w:r>
      <w:r w:rsidR="0029444B">
        <w:rPr>
          <w:b/>
          <w:sz w:val="28"/>
          <w:szCs w:val="28"/>
          <w:lang w:val="ro-RO"/>
        </w:rPr>
        <w:t>ş</w:t>
      </w:r>
      <w:r w:rsidR="004244B4">
        <w:rPr>
          <w:b/>
          <w:sz w:val="28"/>
          <w:szCs w:val="28"/>
          <w:lang w:val="ro-RO"/>
        </w:rPr>
        <w:t>i completarea Normelor financiare pentru activitatea sportivă</w:t>
      </w:r>
      <w:r w:rsidRPr="00903CB2">
        <w:rPr>
          <w:b/>
          <w:sz w:val="28"/>
          <w:szCs w:val="28"/>
          <w:lang w:val="ro-RO"/>
        </w:rPr>
        <w:t>”</w:t>
      </w:r>
    </w:p>
    <w:p w:rsidR="004244B4" w:rsidRDefault="004244B4" w:rsidP="00C2669A">
      <w:pPr>
        <w:jc w:val="center"/>
        <w:rPr>
          <w:b/>
          <w:sz w:val="28"/>
          <w:szCs w:val="28"/>
          <w:lang w:val="ro-RO"/>
        </w:rPr>
      </w:pPr>
    </w:p>
    <w:p w:rsidR="00A37625" w:rsidRPr="00903CB2" w:rsidRDefault="00A37625" w:rsidP="004244B4">
      <w:pPr>
        <w:rPr>
          <w:lang w:val="ro-RO"/>
        </w:rPr>
      </w:pPr>
    </w:p>
    <w:p w:rsidR="00796C82" w:rsidRDefault="00A01522" w:rsidP="00796C82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903CB2">
        <w:rPr>
          <w:sz w:val="28"/>
          <w:szCs w:val="28"/>
          <w:lang w:val="ro-RO"/>
        </w:rPr>
        <w:t>Proiectul în cauză prevede aprobarea modificărilor efect</w:t>
      </w:r>
      <w:r w:rsidR="00277AB2" w:rsidRPr="00903CB2">
        <w:rPr>
          <w:sz w:val="28"/>
          <w:szCs w:val="28"/>
          <w:lang w:val="ro-RO"/>
        </w:rPr>
        <w:t xml:space="preserve">uate în </w:t>
      </w:r>
      <w:r w:rsidR="00874E1F" w:rsidRPr="00903CB2">
        <w:rPr>
          <w:sz w:val="28"/>
          <w:szCs w:val="28"/>
          <w:lang w:val="ro-RO"/>
        </w:rPr>
        <w:t>Hotărârea</w:t>
      </w:r>
      <w:r w:rsidR="00277AB2" w:rsidRPr="00903CB2">
        <w:rPr>
          <w:sz w:val="28"/>
          <w:szCs w:val="28"/>
          <w:lang w:val="ro-RO"/>
        </w:rPr>
        <w:t xml:space="preserve"> </w:t>
      </w:r>
      <w:r w:rsidRPr="00903CB2">
        <w:rPr>
          <w:sz w:val="28"/>
          <w:szCs w:val="28"/>
          <w:lang w:val="ro-RO"/>
        </w:rPr>
        <w:t xml:space="preserve">de </w:t>
      </w:r>
      <w:r w:rsidR="00512CB1">
        <w:rPr>
          <w:sz w:val="28"/>
          <w:szCs w:val="28"/>
          <w:lang w:val="ro-RO"/>
        </w:rPr>
        <w:t xml:space="preserve">Guvern nr. 1552 din </w:t>
      </w:r>
      <w:r w:rsidR="00CB3E97" w:rsidRPr="00903CB2">
        <w:rPr>
          <w:sz w:val="28"/>
          <w:szCs w:val="28"/>
          <w:lang w:val="ro-RO"/>
        </w:rPr>
        <w:t>04.12.2002 „Pentru apro</w:t>
      </w:r>
      <w:r w:rsidR="00FC1D17">
        <w:rPr>
          <w:sz w:val="28"/>
          <w:szCs w:val="28"/>
          <w:lang w:val="ro-RO"/>
        </w:rPr>
        <w:t>barea Normelor</w:t>
      </w:r>
      <w:r w:rsidR="004813DB">
        <w:rPr>
          <w:sz w:val="28"/>
          <w:szCs w:val="28"/>
          <w:lang w:val="ro-RO"/>
        </w:rPr>
        <w:t xml:space="preserve"> financiare pentru</w:t>
      </w:r>
      <w:r w:rsidRPr="00903CB2">
        <w:rPr>
          <w:sz w:val="28"/>
          <w:szCs w:val="28"/>
          <w:lang w:val="ro-RO"/>
        </w:rPr>
        <w:t xml:space="preserve"> activitatea sportivă”</w:t>
      </w:r>
    </w:p>
    <w:p w:rsidR="00814644" w:rsidRPr="00903CB2" w:rsidRDefault="00814644" w:rsidP="00796C82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796C82">
        <w:rPr>
          <w:sz w:val="28"/>
          <w:szCs w:val="28"/>
          <w:lang w:val="ro-RO"/>
        </w:rPr>
        <w:t>Acest proiect vine ca răspuns la numeroasele solicitări parvenite din partea autorităţilor administraţiei publice locale, instituţiilor şi organizaţiilor sportive, sportivilor şi antrenorilor – profes</w:t>
      </w:r>
      <w:r w:rsidR="00514D03" w:rsidRPr="00796C82">
        <w:rPr>
          <w:sz w:val="28"/>
          <w:szCs w:val="28"/>
          <w:lang w:val="ro-RO"/>
        </w:rPr>
        <w:t>ori, care întâmpină dificultăţi în organizarea procesulu</w:t>
      </w:r>
      <w:r w:rsidR="00796C82">
        <w:rPr>
          <w:sz w:val="28"/>
          <w:szCs w:val="28"/>
          <w:lang w:val="ro-RO"/>
        </w:rPr>
        <w:t>i de pregătire fizică specială</w:t>
      </w:r>
      <w:r w:rsidR="00514D03" w:rsidRPr="00796C82">
        <w:rPr>
          <w:sz w:val="28"/>
          <w:szCs w:val="28"/>
          <w:lang w:val="ro-RO"/>
        </w:rPr>
        <w:t xml:space="preserve">, desfăşurarea </w:t>
      </w:r>
      <w:r w:rsidR="0029444B">
        <w:rPr>
          <w:sz w:val="28"/>
          <w:szCs w:val="28"/>
          <w:lang w:val="ro-RO"/>
        </w:rPr>
        <w:t>ş</w:t>
      </w:r>
      <w:r w:rsidR="00514D03" w:rsidRPr="00796C82">
        <w:rPr>
          <w:sz w:val="28"/>
          <w:szCs w:val="28"/>
          <w:lang w:val="ro-RO"/>
        </w:rPr>
        <w:t>i participarea la acţiunile</w:t>
      </w:r>
      <w:r w:rsidR="00796C82">
        <w:rPr>
          <w:sz w:val="28"/>
          <w:szCs w:val="28"/>
          <w:lang w:val="ro-RO"/>
        </w:rPr>
        <w:t xml:space="preserve"> sportive de </w:t>
      </w:r>
      <w:r w:rsidR="00514D03" w:rsidRPr="00796C82">
        <w:rPr>
          <w:sz w:val="28"/>
          <w:szCs w:val="28"/>
          <w:lang w:val="ro-RO"/>
        </w:rPr>
        <w:t xml:space="preserve">nivel local, naţional </w:t>
      </w:r>
      <w:r w:rsidR="0029444B">
        <w:rPr>
          <w:sz w:val="28"/>
          <w:szCs w:val="28"/>
          <w:lang w:val="ro-RO"/>
        </w:rPr>
        <w:t>ş</w:t>
      </w:r>
      <w:r w:rsidR="00514D03" w:rsidRPr="00796C82">
        <w:rPr>
          <w:sz w:val="28"/>
          <w:szCs w:val="28"/>
          <w:lang w:val="ro-RO"/>
        </w:rPr>
        <w:t>i interna</w:t>
      </w:r>
      <w:r w:rsidR="0029444B">
        <w:rPr>
          <w:sz w:val="28"/>
          <w:szCs w:val="28"/>
          <w:lang w:val="ro-RO"/>
        </w:rPr>
        <w:t>ţ</w:t>
      </w:r>
      <w:r w:rsidR="00514D03" w:rsidRPr="00796C82">
        <w:rPr>
          <w:sz w:val="28"/>
          <w:szCs w:val="28"/>
          <w:lang w:val="ro-RO"/>
        </w:rPr>
        <w:t>ional.</w:t>
      </w:r>
    </w:p>
    <w:p w:rsidR="00CA21AF" w:rsidRDefault="0048683A" w:rsidP="00C2669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903CB2">
        <w:rPr>
          <w:sz w:val="28"/>
          <w:szCs w:val="28"/>
          <w:lang w:val="ro-RO"/>
        </w:rPr>
        <w:t xml:space="preserve">Prezentul proiect de </w:t>
      </w:r>
      <w:r w:rsidR="00874E1F" w:rsidRPr="00903CB2">
        <w:rPr>
          <w:sz w:val="28"/>
          <w:szCs w:val="28"/>
          <w:lang w:val="ro-RO"/>
        </w:rPr>
        <w:t>Hotărâre</w:t>
      </w:r>
      <w:r w:rsidR="00A37625" w:rsidRPr="00903CB2">
        <w:rPr>
          <w:sz w:val="28"/>
          <w:szCs w:val="28"/>
          <w:lang w:val="ro-RO"/>
        </w:rPr>
        <w:t xml:space="preserve"> de Guvern, în fond, conţine propuneri de modi</w:t>
      </w:r>
      <w:r w:rsidRPr="00903CB2">
        <w:rPr>
          <w:sz w:val="28"/>
          <w:szCs w:val="28"/>
          <w:lang w:val="ro-RO"/>
        </w:rPr>
        <w:t>ficare şi completare a plafoanelor de hrană, prepara</w:t>
      </w:r>
      <w:r w:rsidR="008A00B8">
        <w:rPr>
          <w:sz w:val="28"/>
          <w:szCs w:val="28"/>
          <w:lang w:val="ro-RO"/>
        </w:rPr>
        <w:t xml:space="preserve">te vitaminoase </w:t>
      </w:r>
      <w:r w:rsidR="00CB3E97" w:rsidRPr="00903CB2">
        <w:rPr>
          <w:sz w:val="28"/>
          <w:szCs w:val="28"/>
          <w:lang w:val="ro-RO"/>
        </w:rPr>
        <w:t>precum ş</w:t>
      </w:r>
      <w:r w:rsidRPr="00903CB2">
        <w:rPr>
          <w:sz w:val="28"/>
          <w:szCs w:val="28"/>
          <w:lang w:val="ro-RO"/>
        </w:rPr>
        <w:t>i</w:t>
      </w:r>
      <w:r w:rsidR="004136B0">
        <w:rPr>
          <w:sz w:val="28"/>
          <w:szCs w:val="28"/>
          <w:lang w:val="ro-RO"/>
        </w:rPr>
        <w:t xml:space="preserve"> a</w:t>
      </w:r>
      <w:r w:rsidRPr="00903CB2">
        <w:rPr>
          <w:sz w:val="28"/>
          <w:szCs w:val="28"/>
          <w:lang w:val="ro-RO"/>
        </w:rPr>
        <w:t xml:space="preserve"> altor componente ex</w:t>
      </w:r>
      <w:r w:rsidR="004136B0">
        <w:rPr>
          <w:sz w:val="28"/>
          <w:szCs w:val="28"/>
          <w:lang w:val="ro-RO"/>
        </w:rPr>
        <w:t xml:space="preserve">trem de importante, ce </w:t>
      </w:r>
      <w:r w:rsidR="0029444B">
        <w:rPr>
          <w:sz w:val="28"/>
          <w:szCs w:val="28"/>
          <w:lang w:val="ro-RO"/>
        </w:rPr>
        <w:t>ţ</w:t>
      </w:r>
      <w:r w:rsidR="004136B0">
        <w:rPr>
          <w:sz w:val="28"/>
          <w:szCs w:val="28"/>
          <w:lang w:val="ro-RO"/>
        </w:rPr>
        <w:t>in de activitatea sportivă naţională</w:t>
      </w:r>
      <w:r w:rsidR="00CB3E97" w:rsidRPr="00903CB2">
        <w:rPr>
          <w:sz w:val="28"/>
          <w:szCs w:val="28"/>
          <w:lang w:val="ro-RO"/>
        </w:rPr>
        <w:t xml:space="preserve"> şi internaţ</w:t>
      </w:r>
      <w:r w:rsidRPr="00903CB2">
        <w:rPr>
          <w:sz w:val="28"/>
          <w:szCs w:val="28"/>
          <w:lang w:val="ro-RO"/>
        </w:rPr>
        <w:t>ionale.</w:t>
      </w:r>
    </w:p>
    <w:p w:rsidR="00F763A1" w:rsidRPr="00903CB2" w:rsidRDefault="003A1DD6" w:rsidP="00CD3851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3A1DD6">
        <w:rPr>
          <w:rStyle w:val="apple-converted-space"/>
          <w:sz w:val="28"/>
          <w:szCs w:val="28"/>
          <w:lang w:val="en-US"/>
        </w:rPr>
        <w:t> 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Pentru</w:t>
      </w:r>
      <w:proofErr w:type="spellEnd"/>
      <w:r w:rsidR="00DD6E1F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DD6E1F">
        <w:rPr>
          <w:rStyle w:val="apple-converted-space"/>
          <w:sz w:val="28"/>
          <w:szCs w:val="28"/>
          <w:lang w:val="en-US"/>
        </w:rPr>
        <w:t>asigurarea</w:t>
      </w:r>
      <w:proofErr w:type="spellEnd"/>
      <w:r w:rsidR="00DD6E1F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un</w:t>
      </w:r>
      <w:r w:rsidR="00DD6E1F">
        <w:rPr>
          <w:rStyle w:val="apple-converted-space"/>
          <w:sz w:val="28"/>
          <w:szCs w:val="28"/>
          <w:lang w:val="en-US"/>
        </w:rPr>
        <w:t>ui</w:t>
      </w:r>
      <w:proofErr w:type="spellEnd"/>
      <w:r w:rsidR="00CD3851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randament</w:t>
      </w:r>
      <w:proofErr w:type="spellEnd"/>
      <w:r w:rsidR="00CD3851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în</w:t>
      </w:r>
      <w:proofErr w:type="spellEnd"/>
      <w:r w:rsidR="00CD3851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continuă</w:t>
      </w:r>
      <w:proofErr w:type="spellEnd"/>
      <w:r w:rsidR="00CD3851">
        <w:rPr>
          <w:rStyle w:val="apple-converted-space"/>
          <w:sz w:val="28"/>
          <w:szCs w:val="28"/>
          <w:lang w:val="en-US"/>
        </w:rPr>
        <w:t xml:space="preserve"> </w:t>
      </w:r>
      <w:proofErr w:type="spellStart"/>
      <w:r w:rsidR="00CD3851">
        <w:rPr>
          <w:rStyle w:val="apple-converted-space"/>
          <w:sz w:val="28"/>
          <w:szCs w:val="28"/>
          <w:lang w:val="en-US"/>
        </w:rPr>
        <w:t>cre</w:t>
      </w:r>
      <w:r w:rsidR="0029444B">
        <w:rPr>
          <w:rStyle w:val="apple-converted-space"/>
          <w:sz w:val="28"/>
          <w:szCs w:val="28"/>
          <w:lang w:val="en-US"/>
        </w:rPr>
        <w:t>ş</w:t>
      </w:r>
      <w:r w:rsidR="00CD3851">
        <w:rPr>
          <w:rStyle w:val="apple-converted-space"/>
          <w:sz w:val="28"/>
          <w:szCs w:val="28"/>
          <w:lang w:val="en-US"/>
        </w:rPr>
        <w:t>tere</w:t>
      </w:r>
      <w:proofErr w:type="spellEnd"/>
      <w:r w:rsidR="00BA667A">
        <w:rPr>
          <w:rStyle w:val="apple-converted-space"/>
          <w:sz w:val="28"/>
          <w:szCs w:val="28"/>
          <w:lang w:val="en-US"/>
        </w:rPr>
        <w:t xml:space="preserve">  </w:t>
      </w:r>
      <w:proofErr w:type="spellStart"/>
      <w:r w:rsidR="00BA667A">
        <w:rPr>
          <w:rStyle w:val="apple-converted-space"/>
          <w:sz w:val="28"/>
          <w:szCs w:val="28"/>
          <w:lang w:val="en-US"/>
        </w:rPr>
        <w:t>sportivii</w:t>
      </w:r>
      <w:proofErr w:type="spellEnd"/>
      <w:r w:rsidR="00BA667A">
        <w:rPr>
          <w:rStyle w:val="apple-converted-space"/>
          <w:sz w:val="28"/>
          <w:szCs w:val="28"/>
          <w:lang w:val="en-US"/>
        </w:rPr>
        <w:t xml:space="preserve"> au </w:t>
      </w:r>
      <w:proofErr w:type="spellStart"/>
      <w:r w:rsidR="00BA667A">
        <w:rPr>
          <w:rStyle w:val="apple-converted-space"/>
          <w:sz w:val="28"/>
          <w:szCs w:val="28"/>
          <w:lang w:val="en-US"/>
        </w:rPr>
        <w:t>nevoie</w:t>
      </w:r>
      <w:proofErr w:type="spellEnd"/>
      <w:r w:rsidR="00BA667A">
        <w:rPr>
          <w:rStyle w:val="apple-converted-space"/>
          <w:sz w:val="28"/>
          <w:szCs w:val="28"/>
          <w:lang w:val="en-US"/>
        </w:rPr>
        <w:t xml:space="preserve"> </w:t>
      </w:r>
      <w:r w:rsidR="00CD3851">
        <w:rPr>
          <w:rStyle w:val="apple-converted-space"/>
          <w:sz w:val="28"/>
          <w:szCs w:val="28"/>
          <w:lang w:val="en-US"/>
        </w:rPr>
        <w:t xml:space="preserve">de a </w:t>
      </w:r>
      <w:r w:rsidR="00CD3851">
        <w:rPr>
          <w:sz w:val="28"/>
          <w:szCs w:val="28"/>
          <w:lang w:val="ro-RO"/>
        </w:rPr>
        <w:t>respecta un regim</w:t>
      </w:r>
      <w:r w:rsidR="00814644">
        <w:rPr>
          <w:sz w:val="28"/>
          <w:szCs w:val="28"/>
          <w:lang w:val="ro-RO"/>
        </w:rPr>
        <w:t xml:space="preserve"> de via</w:t>
      </w:r>
      <w:r w:rsidR="0029444B">
        <w:rPr>
          <w:sz w:val="28"/>
          <w:szCs w:val="28"/>
          <w:lang w:val="ro-RO"/>
        </w:rPr>
        <w:t>ţ</w:t>
      </w:r>
      <w:r w:rsidR="00814644">
        <w:rPr>
          <w:sz w:val="28"/>
          <w:szCs w:val="28"/>
          <w:lang w:val="ro-RO"/>
        </w:rPr>
        <w:t xml:space="preserve">ă sănătos </w:t>
      </w:r>
      <w:r w:rsidR="0029444B">
        <w:rPr>
          <w:sz w:val="28"/>
          <w:szCs w:val="28"/>
          <w:lang w:val="ro-RO"/>
        </w:rPr>
        <w:t>ş</w:t>
      </w:r>
      <w:r w:rsidR="00814644">
        <w:rPr>
          <w:sz w:val="28"/>
          <w:szCs w:val="28"/>
          <w:lang w:val="ro-RO"/>
        </w:rPr>
        <w:t>i un regim</w:t>
      </w:r>
      <w:r w:rsidR="0039047B">
        <w:rPr>
          <w:sz w:val="28"/>
          <w:szCs w:val="28"/>
          <w:lang w:val="ro-RO"/>
        </w:rPr>
        <w:t xml:space="preserve"> alimenta</w:t>
      </w:r>
      <w:r w:rsidR="00796C82">
        <w:rPr>
          <w:sz w:val="28"/>
          <w:szCs w:val="28"/>
          <w:lang w:val="ro-RO"/>
        </w:rPr>
        <w:t xml:space="preserve">r pe tot parcursul </w:t>
      </w:r>
      <w:r w:rsidR="00B15400">
        <w:rPr>
          <w:sz w:val="28"/>
          <w:szCs w:val="28"/>
          <w:lang w:val="ro-RO"/>
        </w:rPr>
        <w:t>antrenamentului</w:t>
      </w:r>
      <w:r w:rsidR="0039047B">
        <w:rPr>
          <w:sz w:val="28"/>
          <w:szCs w:val="28"/>
          <w:lang w:val="ro-RO"/>
        </w:rPr>
        <w:t xml:space="preserve"> </w:t>
      </w:r>
      <w:r w:rsidR="0029444B">
        <w:rPr>
          <w:sz w:val="28"/>
          <w:szCs w:val="28"/>
          <w:lang w:val="ro-RO"/>
        </w:rPr>
        <w:t>ş</w:t>
      </w:r>
      <w:r w:rsidR="0039047B">
        <w:rPr>
          <w:sz w:val="28"/>
          <w:szCs w:val="28"/>
          <w:lang w:val="ro-RO"/>
        </w:rPr>
        <w:t>i mai ales</w:t>
      </w:r>
      <w:r w:rsidR="00DD6E1F">
        <w:rPr>
          <w:sz w:val="28"/>
          <w:szCs w:val="28"/>
          <w:lang w:val="ro-RO"/>
        </w:rPr>
        <w:t>,</w:t>
      </w:r>
      <w:r w:rsidR="0039047B">
        <w:rPr>
          <w:sz w:val="28"/>
          <w:szCs w:val="28"/>
          <w:lang w:val="ro-RO"/>
        </w:rPr>
        <w:t xml:space="preserve"> în perioada de concurs, </w:t>
      </w:r>
      <w:r w:rsidR="00CD3851">
        <w:rPr>
          <w:sz w:val="28"/>
          <w:szCs w:val="28"/>
          <w:lang w:val="ro-RO"/>
        </w:rPr>
        <w:t xml:space="preserve">ceea ce </w:t>
      </w:r>
      <w:r w:rsidR="0039047B">
        <w:rPr>
          <w:sz w:val="28"/>
          <w:szCs w:val="28"/>
          <w:lang w:val="ro-RO"/>
        </w:rPr>
        <w:t xml:space="preserve">reprezintă un factor de bază care </w:t>
      </w:r>
      <w:r w:rsidR="00711BC2">
        <w:rPr>
          <w:sz w:val="28"/>
          <w:szCs w:val="28"/>
          <w:lang w:val="ro-RO"/>
        </w:rPr>
        <w:t>condi</w:t>
      </w:r>
      <w:r w:rsidR="0029444B">
        <w:rPr>
          <w:sz w:val="28"/>
          <w:szCs w:val="28"/>
          <w:lang w:val="ro-RO"/>
        </w:rPr>
        <w:t>ţ</w:t>
      </w:r>
      <w:r w:rsidR="00711BC2">
        <w:rPr>
          <w:sz w:val="28"/>
          <w:szCs w:val="28"/>
          <w:lang w:val="ro-RO"/>
        </w:rPr>
        <w:t>ionează pregătirea organis</w:t>
      </w:r>
      <w:r w:rsidR="0039047B">
        <w:rPr>
          <w:sz w:val="28"/>
          <w:szCs w:val="28"/>
          <w:lang w:val="ro-RO"/>
        </w:rPr>
        <w:t xml:space="preserve">mului la un nivel cît mai ridicat </w:t>
      </w:r>
      <w:r w:rsidR="0029444B">
        <w:rPr>
          <w:sz w:val="28"/>
          <w:szCs w:val="28"/>
          <w:lang w:val="ro-RO"/>
        </w:rPr>
        <w:t>ş</w:t>
      </w:r>
      <w:r w:rsidR="0039047B">
        <w:rPr>
          <w:sz w:val="28"/>
          <w:szCs w:val="28"/>
          <w:lang w:val="ro-RO"/>
        </w:rPr>
        <w:t>i realizarea unor performan</w:t>
      </w:r>
      <w:r w:rsidR="0029444B">
        <w:rPr>
          <w:sz w:val="28"/>
          <w:szCs w:val="28"/>
          <w:lang w:val="ro-RO"/>
        </w:rPr>
        <w:t>ţ</w:t>
      </w:r>
      <w:r w:rsidR="0039047B">
        <w:rPr>
          <w:sz w:val="28"/>
          <w:szCs w:val="28"/>
          <w:lang w:val="ro-RO"/>
        </w:rPr>
        <w:t>e superioare</w:t>
      </w:r>
      <w:r w:rsidR="00DD6E1F">
        <w:rPr>
          <w:sz w:val="28"/>
          <w:szCs w:val="28"/>
          <w:lang w:val="ro-RO"/>
        </w:rPr>
        <w:t>.</w:t>
      </w:r>
      <w:r w:rsidR="0039047B">
        <w:rPr>
          <w:sz w:val="28"/>
          <w:szCs w:val="28"/>
          <w:lang w:val="ro-RO"/>
        </w:rPr>
        <w:t xml:space="preserve"> </w:t>
      </w:r>
    </w:p>
    <w:p w:rsidR="00E26B0F" w:rsidRDefault="00B75C43" w:rsidP="00C2669A">
      <w:pPr>
        <w:spacing w:line="360" w:lineRule="auto"/>
        <w:ind w:firstLine="708"/>
        <w:jc w:val="both"/>
        <w:rPr>
          <w:color w:val="000000"/>
          <w:sz w:val="28"/>
          <w:szCs w:val="28"/>
          <w:lang w:val="ro-RO"/>
        </w:rPr>
      </w:pPr>
      <w:r w:rsidRPr="00903CB2">
        <w:rPr>
          <w:sz w:val="28"/>
          <w:szCs w:val="28"/>
          <w:lang w:val="ro-RO"/>
        </w:rPr>
        <w:t>Cerinţele contemporane în domeniul sp</w:t>
      </w:r>
      <w:r w:rsidR="004B09D1">
        <w:rPr>
          <w:sz w:val="28"/>
          <w:szCs w:val="28"/>
          <w:lang w:val="ro-RO"/>
        </w:rPr>
        <w:t>ortului</w:t>
      </w:r>
      <w:r w:rsidR="003135BF">
        <w:rPr>
          <w:sz w:val="28"/>
          <w:szCs w:val="28"/>
          <w:lang w:val="ro-RO"/>
        </w:rPr>
        <w:t xml:space="preserve"> de performan</w:t>
      </w:r>
      <w:r w:rsidR="0029444B">
        <w:rPr>
          <w:sz w:val="28"/>
          <w:szCs w:val="28"/>
          <w:lang w:val="ro-RO"/>
        </w:rPr>
        <w:t>ţ</w:t>
      </w:r>
      <w:r w:rsidR="003135BF">
        <w:rPr>
          <w:sz w:val="28"/>
          <w:szCs w:val="28"/>
          <w:lang w:val="ro-RO"/>
        </w:rPr>
        <w:t>ă</w:t>
      </w:r>
      <w:r w:rsidR="00E26B0F">
        <w:rPr>
          <w:sz w:val="28"/>
          <w:szCs w:val="28"/>
          <w:lang w:val="ro-RO"/>
        </w:rPr>
        <w:t xml:space="preserve"> (</w:t>
      </w:r>
      <w:proofErr w:type="spellStart"/>
      <w:r w:rsidR="00E26B0F">
        <w:rPr>
          <w:color w:val="000000"/>
          <w:spacing w:val="1"/>
          <w:sz w:val="28"/>
          <w:szCs w:val="28"/>
          <w:lang w:val="en-GB"/>
        </w:rPr>
        <w:t>dorin</w:t>
      </w:r>
      <w:r w:rsidR="0029444B">
        <w:rPr>
          <w:color w:val="000000"/>
          <w:spacing w:val="1"/>
          <w:sz w:val="28"/>
          <w:szCs w:val="28"/>
          <w:lang w:val="en-GB"/>
        </w:rPr>
        <w:t>ţ</w:t>
      </w:r>
      <w:r w:rsidR="00E26B0F">
        <w:rPr>
          <w:color w:val="000000"/>
          <w:spacing w:val="1"/>
          <w:sz w:val="28"/>
          <w:szCs w:val="28"/>
          <w:lang w:val="en-GB"/>
        </w:rPr>
        <w:t>a</w:t>
      </w:r>
      <w:proofErr w:type="spellEnd"/>
      <w:r w:rsidR="00E26B0F">
        <w:rPr>
          <w:color w:val="000000"/>
          <w:spacing w:val="1"/>
          <w:sz w:val="28"/>
          <w:szCs w:val="28"/>
          <w:lang w:val="en-GB"/>
        </w:rPr>
        <w:t xml:space="preserve"> de </w:t>
      </w:r>
      <w:proofErr w:type="spellStart"/>
      <w:r w:rsidR="00E26B0F">
        <w:rPr>
          <w:color w:val="000000"/>
          <w:spacing w:val="1"/>
          <w:sz w:val="28"/>
          <w:szCs w:val="28"/>
          <w:lang w:val="en-GB"/>
        </w:rPr>
        <w:t>depă</w:t>
      </w:r>
      <w:r w:rsidR="0029444B">
        <w:rPr>
          <w:color w:val="000000"/>
          <w:spacing w:val="1"/>
          <w:sz w:val="28"/>
          <w:szCs w:val="28"/>
          <w:lang w:val="en-GB"/>
        </w:rPr>
        <w:t>ş</w:t>
      </w:r>
      <w:r w:rsidR="00E26B0F">
        <w:rPr>
          <w:color w:val="000000"/>
          <w:spacing w:val="1"/>
          <w:sz w:val="28"/>
          <w:szCs w:val="28"/>
          <w:lang w:val="en-GB"/>
        </w:rPr>
        <w:t>i</w:t>
      </w:r>
      <w:r w:rsidR="00E26B0F" w:rsidRPr="00E26B0F">
        <w:rPr>
          <w:color w:val="000000"/>
          <w:spacing w:val="1"/>
          <w:sz w:val="28"/>
          <w:szCs w:val="28"/>
          <w:lang w:val="en-GB"/>
        </w:rPr>
        <w:t>re</w:t>
      </w:r>
      <w:proofErr w:type="spellEnd"/>
      <w:r w:rsidR="00E26B0F" w:rsidRPr="00E26B0F">
        <w:rPr>
          <w:color w:val="000000"/>
          <w:spacing w:val="1"/>
          <w:sz w:val="28"/>
          <w:szCs w:val="28"/>
          <w:lang w:val="en-GB"/>
        </w:rPr>
        <w:t xml:space="preserve"> de sine,</w:t>
      </w:r>
      <w:r w:rsidR="00E26B0F" w:rsidRPr="00E26B0F">
        <w:rPr>
          <w:rStyle w:val="apple-converted-space"/>
          <w:color w:val="000000"/>
          <w:spacing w:val="1"/>
          <w:sz w:val="28"/>
          <w:szCs w:val="28"/>
          <w:lang w:val="en-GB"/>
        </w:rPr>
        <w:t> </w:t>
      </w:r>
      <w:proofErr w:type="spellStart"/>
      <w:r w:rsidR="00E26B0F">
        <w:rPr>
          <w:color w:val="000000"/>
          <w:spacing w:val="2"/>
          <w:sz w:val="28"/>
          <w:szCs w:val="28"/>
          <w:lang w:val="en-GB"/>
        </w:rPr>
        <w:t>tendin</w:t>
      </w:r>
      <w:r w:rsidR="0029444B">
        <w:rPr>
          <w:color w:val="000000"/>
          <w:spacing w:val="2"/>
          <w:sz w:val="28"/>
          <w:szCs w:val="28"/>
          <w:lang w:val="en-GB"/>
        </w:rPr>
        <w:t>ţ</w:t>
      </w:r>
      <w:r w:rsidR="00E26B0F" w:rsidRPr="00E26B0F">
        <w:rPr>
          <w:color w:val="000000"/>
          <w:spacing w:val="2"/>
          <w:sz w:val="28"/>
          <w:szCs w:val="28"/>
          <w:lang w:val="en-GB"/>
        </w:rPr>
        <w:t>a</w:t>
      </w:r>
      <w:proofErr w:type="spellEnd"/>
      <w:r w:rsidR="00E26B0F" w:rsidRPr="00E26B0F">
        <w:rPr>
          <w:rStyle w:val="apple-converted-space"/>
          <w:color w:val="000000"/>
          <w:spacing w:val="2"/>
          <w:sz w:val="28"/>
          <w:szCs w:val="28"/>
          <w:lang w:val="en-GB"/>
        </w:rPr>
        <w:t> </w:t>
      </w:r>
      <w:proofErr w:type="spellStart"/>
      <w:r w:rsidR="00E26B0F" w:rsidRPr="00E26B0F">
        <w:rPr>
          <w:color w:val="000000"/>
          <w:spacing w:val="2"/>
          <w:sz w:val="28"/>
          <w:szCs w:val="28"/>
          <w:lang w:val="en-GB"/>
        </w:rPr>
        <w:t>spre</w:t>
      </w:r>
      <w:proofErr w:type="spellEnd"/>
      <w:r w:rsidR="00E26B0F" w:rsidRPr="00E26B0F">
        <w:rPr>
          <w:color w:val="000000"/>
          <w:spacing w:val="2"/>
          <w:sz w:val="28"/>
          <w:szCs w:val="28"/>
          <w:lang w:val="en-GB"/>
        </w:rPr>
        <w:t xml:space="preserve"> </w:t>
      </w:r>
      <w:proofErr w:type="spellStart"/>
      <w:r w:rsidR="00E26B0F" w:rsidRPr="00E26B0F">
        <w:rPr>
          <w:color w:val="000000"/>
          <w:spacing w:val="2"/>
          <w:sz w:val="28"/>
          <w:szCs w:val="28"/>
          <w:lang w:val="en-GB"/>
        </w:rPr>
        <w:t>excelen</w:t>
      </w:r>
      <w:r w:rsidR="0029444B">
        <w:rPr>
          <w:color w:val="000000"/>
          <w:spacing w:val="2"/>
          <w:sz w:val="28"/>
          <w:szCs w:val="28"/>
          <w:lang w:val="en-GB"/>
        </w:rPr>
        <w:t>ţ</w:t>
      </w:r>
      <w:r w:rsidR="00E26B0F">
        <w:rPr>
          <w:color w:val="000000"/>
          <w:spacing w:val="2"/>
          <w:sz w:val="28"/>
          <w:szCs w:val="28"/>
          <w:lang w:val="en-GB"/>
        </w:rPr>
        <w:t>ă</w:t>
      </w:r>
      <w:proofErr w:type="spellEnd"/>
      <w:r w:rsidR="00E26B0F">
        <w:rPr>
          <w:color w:val="000000"/>
          <w:spacing w:val="2"/>
          <w:sz w:val="28"/>
          <w:szCs w:val="28"/>
          <w:lang w:val="en-GB"/>
        </w:rPr>
        <w:t xml:space="preserve">, </w:t>
      </w:r>
      <w:proofErr w:type="spellStart"/>
      <w:r w:rsidR="00E26B0F">
        <w:rPr>
          <w:color w:val="000000"/>
          <w:spacing w:val="2"/>
          <w:sz w:val="28"/>
          <w:szCs w:val="28"/>
          <w:lang w:val="en-GB"/>
        </w:rPr>
        <w:t>concuren</w:t>
      </w:r>
      <w:r w:rsidR="0029444B">
        <w:rPr>
          <w:color w:val="000000"/>
          <w:spacing w:val="2"/>
          <w:sz w:val="28"/>
          <w:szCs w:val="28"/>
          <w:lang w:val="en-GB"/>
        </w:rPr>
        <w:t>ţ</w:t>
      </w:r>
      <w:r w:rsidR="00E26B0F">
        <w:rPr>
          <w:color w:val="000000"/>
          <w:spacing w:val="2"/>
          <w:sz w:val="28"/>
          <w:szCs w:val="28"/>
          <w:lang w:val="en-GB"/>
        </w:rPr>
        <w:t>a</w:t>
      </w:r>
      <w:proofErr w:type="spellEnd"/>
      <w:r w:rsidR="00E26B0F">
        <w:rPr>
          <w:color w:val="000000"/>
          <w:spacing w:val="2"/>
          <w:sz w:val="28"/>
          <w:szCs w:val="28"/>
          <w:lang w:val="en-GB"/>
        </w:rPr>
        <w:t xml:space="preserve"> mare etc.</w:t>
      </w:r>
      <w:r w:rsidR="00E26B0F" w:rsidRPr="00E26B0F">
        <w:rPr>
          <w:color w:val="000000"/>
          <w:spacing w:val="2"/>
          <w:sz w:val="28"/>
          <w:szCs w:val="28"/>
          <w:lang w:val="en-GB"/>
        </w:rPr>
        <w:t>)</w:t>
      </w:r>
      <w:r w:rsidR="004B09D1" w:rsidRPr="00E26B0F">
        <w:rPr>
          <w:sz w:val="28"/>
          <w:szCs w:val="28"/>
          <w:lang w:val="ro-RO"/>
        </w:rPr>
        <w:t xml:space="preserve"> </w:t>
      </w:r>
      <w:r w:rsidR="008E7D73">
        <w:rPr>
          <w:sz w:val="28"/>
          <w:szCs w:val="28"/>
          <w:lang w:val="ro-RO"/>
        </w:rPr>
        <w:t>ne obligă</w:t>
      </w:r>
      <w:r w:rsidR="004D166A">
        <w:rPr>
          <w:sz w:val="28"/>
          <w:szCs w:val="28"/>
          <w:lang w:val="ro-RO"/>
        </w:rPr>
        <w:t xml:space="preserve"> </w:t>
      </w:r>
      <w:r w:rsidRPr="00903CB2">
        <w:rPr>
          <w:sz w:val="28"/>
          <w:szCs w:val="28"/>
          <w:lang w:val="ro-RO"/>
        </w:rPr>
        <w:t xml:space="preserve">în mod prioritar </w:t>
      </w:r>
      <w:r w:rsidR="00783A21">
        <w:rPr>
          <w:sz w:val="28"/>
          <w:szCs w:val="28"/>
          <w:lang w:val="ro-RO"/>
        </w:rPr>
        <w:t>să modificăm</w:t>
      </w:r>
      <w:r w:rsidR="004136B0">
        <w:rPr>
          <w:sz w:val="28"/>
          <w:szCs w:val="28"/>
          <w:lang w:val="ro-RO"/>
        </w:rPr>
        <w:t xml:space="preserve"> plafoanel</w:t>
      </w:r>
      <w:r w:rsidR="003135BF">
        <w:rPr>
          <w:sz w:val="28"/>
          <w:szCs w:val="28"/>
          <w:lang w:val="ro-RO"/>
        </w:rPr>
        <w:t>e</w:t>
      </w:r>
      <w:r w:rsidR="004136B0">
        <w:rPr>
          <w:sz w:val="28"/>
          <w:szCs w:val="28"/>
          <w:lang w:val="ro-RO"/>
        </w:rPr>
        <w:t xml:space="preserve"> </w:t>
      </w:r>
      <w:r w:rsidR="00E26B0F">
        <w:rPr>
          <w:sz w:val="28"/>
          <w:szCs w:val="28"/>
          <w:lang w:val="ro-RO"/>
        </w:rPr>
        <w:t xml:space="preserve">indicate în </w:t>
      </w:r>
      <w:r w:rsidR="00E26B0F" w:rsidRPr="00903CB2">
        <w:rPr>
          <w:sz w:val="28"/>
          <w:szCs w:val="28"/>
          <w:lang w:val="ro-RO"/>
        </w:rPr>
        <w:t>p</w:t>
      </w:r>
      <w:r w:rsidR="00E26B0F">
        <w:rPr>
          <w:sz w:val="28"/>
          <w:szCs w:val="28"/>
          <w:lang w:val="ro-RO"/>
        </w:rPr>
        <w:t>ct. 38, în concordan</w:t>
      </w:r>
      <w:r w:rsidR="0029444B">
        <w:rPr>
          <w:sz w:val="28"/>
          <w:szCs w:val="28"/>
          <w:lang w:val="ro-RO"/>
        </w:rPr>
        <w:t>ţ</w:t>
      </w:r>
      <w:r w:rsidR="00E26B0F">
        <w:rPr>
          <w:sz w:val="28"/>
          <w:szCs w:val="28"/>
          <w:lang w:val="ro-RO"/>
        </w:rPr>
        <w:t>ă cu pre</w:t>
      </w:r>
      <w:r w:rsidR="0029444B">
        <w:rPr>
          <w:sz w:val="28"/>
          <w:szCs w:val="28"/>
          <w:lang w:val="ro-RO"/>
        </w:rPr>
        <w:t>ţ</w:t>
      </w:r>
      <w:r w:rsidR="00E26B0F">
        <w:rPr>
          <w:sz w:val="28"/>
          <w:szCs w:val="28"/>
          <w:lang w:val="ro-RO"/>
        </w:rPr>
        <w:t>urile actuale</w:t>
      </w:r>
      <w:r w:rsidR="008B2E6A">
        <w:rPr>
          <w:sz w:val="28"/>
          <w:szCs w:val="28"/>
          <w:lang w:val="ro-RO"/>
        </w:rPr>
        <w:t xml:space="preserve">, </w:t>
      </w:r>
      <w:r w:rsidR="008730FF" w:rsidRPr="00903CB2">
        <w:rPr>
          <w:sz w:val="28"/>
          <w:szCs w:val="28"/>
          <w:lang w:val="ro-RO"/>
        </w:rPr>
        <w:t xml:space="preserve">ce presupune dreptul de </w:t>
      </w:r>
      <w:r w:rsidR="008730FF" w:rsidRPr="00903CB2">
        <w:rPr>
          <w:color w:val="000000"/>
          <w:sz w:val="28"/>
          <w:szCs w:val="28"/>
          <w:lang w:val="ro-RO"/>
        </w:rPr>
        <w:t>achiziţionare</w:t>
      </w:r>
      <w:r w:rsidR="00E26B0F">
        <w:rPr>
          <w:color w:val="000000"/>
          <w:sz w:val="28"/>
          <w:szCs w:val="28"/>
          <w:lang w:val="ro-RO"/>
        </w:rPr>
        <w:t xml:space="preserve"> </w:t>
      </w:r>
      <w:r w:rsidR="008B2E6A">
        <w:rPr>
          <w:color w:val="000000"/>
          <w:sz w:val="28"/>
          <w:szCs w:val="28"/>
          <w:lang w:val="ro-RO"/>
        </w:rPr>
        <w:t xml:space="preserve">a </w:t>
      </w:r>
      <w:r w:rsidR="00E26B0F">
        <w:rPr>
          <w:color w:val="000000"/>
          <w:sz w:val="28"/>
          <w:szCs w:val="28"/>
          <w:lang w:val="ro-RO"/>
        </w:rPr>
        <w:t xml:space="preserve"> alimen</w:t>
      </w:r>
      <w:r w:rsidR="008B2E6A">
        <w:rPr>
          <w:color w:val="000000"/>
          <w:sz w:val="28"/>
          <w:szCs w:val="28"/>
          <w:lang w:val="ro-RO"/>
        </w:rPr>
        <w:t>ta</w:t>
      </w:r>
      <w:r w:rsidR="0029444B">
        <w:rPr>
          <w:color w:val="000000"/>
          <w:sz w:val="28"/>
          <w:szCs w:val="28"/>
          <w:lang w:val="ro-RO"/>
        </w:rPr>
        <w:t>ţ</w:t>
      </w:r>
      <w:r w:rsidR="008B2E6A">
        <w:rPr>
          <w:color w:val="000000"/>
          <w:sz w:val="28"/>
          <w:szCs w:val="28"/>
          <w:lang w:val="ro-RO"/>
        </w:rPr>
        <w:t>iei de efort.</w:t>
      </w:r>
      <w:r w:rsidR="00E26B0F">
        <w:rPr>
          <w:color w:val="000000"/>
          <w:sz w:val="28"/>
          <w:szCs w:val="28"/>
          <w:lang w:val="ro-RO"/>
        </w:rPr>
        <w:t xml:space="preserve"> </w:t>
      </w:r>
    </w:p>
    <w:p w:rsidR="00AF08E4" w:rsidRPr="001A68D1" w:rsidRDefault="00AF08E4" w:rsidP="00AF08E4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903CB2">
        <w:rPr>
          <w:color w:val="000000"/>
          <w:sz w:val="28"/>
          <w:szCs w:val="28"/>
          <w:lang w:val="ro-RO"/>
        </w:rPr>
        <w:t>Sportivii nu pot fi lipsiţi de medicaţia susţinătoare de efort - ergotropă şi cea de refacere</w:t>
      </w:r>
      <w:r w:rsidRPr="00903CB2">
        <w:rPr>
          <w:sz w:val="28"/>
          <w:szCs w:val="28"/>
          <w:lang w:val="ro-RO"/>
        </w:rPr>
        <w:t xml:space="preserve"> – trofotropă, care contribuie la combaterea oboselii survenită din c</w:t>
      </w:r>
      <w:r w:rsidR="003135BF">
        <w:rPr>
          <w:sz w:val="28"/>
          <w:szCs w:val="28"/>
          <w:lang w:val="ro-RO"/>
        </w:rPr>
        <w:t xml:space="preserve">auza densităţii antrenamentelor </w:t>
      </w:r>
      <w:r w:rsidRPr="00903CB2">
        <w:rPr>
          <w:sz w:val="28"/>
          <w:szCs w:val="28"/>
          <w:lang w:val="ro-RO"/>
        </w:rPr>
        <w:t xml:space="preserve">exprimate prin creşterea volumului şi intensităţii efortului. </w:t>
      </w:r>
      <w:r w:rsidRPr="001A68D1">
        <w:rPr>
          <w:sz w:val="28"/>
          <w:szCs w:val="28"/>
          <w:lang w:val="ro-RO"/>
        </w:rPr>
        <w:t>Preţul componentelor artificiale de refacere s-a majorat esenţial</w:t>
      </w:r>
      <w:r w:rsidRPr="001A68D1">
        <w:rPr>
          <w:color w:val="000000"/>
          <w:sz w:val="28"/>
          <w:szCs w:val="28"/>
          <w:lang w:val="ro-RO"/>
        </w:rPr>
        <w:t xml:space="preserve"> în perioada</w:t>
      </w:r>
      <w:r w:rsidRPr="001A68D1">
        <w:rPr>
          <w:sz w:val="28"/>
          <w:szCs w:val="28"/>
          <w:lang w:val="ro-RO"/>
        </w:rPr>
        <w:t xml:space="preserve"> anilor </w:t>
      </w:r>
      <w:r>
        <w:rPr>
          <w:sz w:val="28"/>
          <w:szCs w:val="28"/>
          <w:lang w:val="ro-RO"/>
        </w:rPr>
        <w:t>2014-2015</w:t>
      </w:r>
      <w:r w:rsidRPr="00903CB2">
        <w:rPr>
          <w:sz w:val="28"/>
          <w:szCs w:val="28"/>
          <w:lang w:val="ro-RO"/>
        </w:rPr>
        <w:t xml:space="preserve">. Estimările preţurilor preparatelor solicitate de </w:t>
      </w:r>
      <w:r>
        <w:rPr>
          <w:sz w:val="28"/>
          <w:szCs w:val="28"/>
          <w:lang w:val="ro-RO"/>
        </w:rPr>
        <w:t xml:space="preserve">către medicii sportivi şi </w:t>
      </w:r>
      <w:r w:rsidRPr="00903CB2">
        <w:rPr>
          <w:sz w:val="28"/>
          <w:szCs w:val="28"/>
          <w:lang w:val="ro-RO"/>
        </w:rPr>
        <w:t xml:space="preserve">antrenorii </w:t>
      </w:r>
      <w:r>
        <w:rPr>
          <w:sz w:val="28"/>
          <w:szCs w:val="28"/>
          <w:lang w:val="ro-RO"/>
        </w:rPr>
        <w:t>principali de lot</w:t>
      </w:r>
      <w:r w:rsidRPr="00903CB2">
        <w:rPr>
          <w:sz w:val="28"/>
          <w:szCs w:val="28"/>
          <w:lang w:val="ro-RO"/>
        </w:rPr>
        <w:t xml:space="preserve"> au arătat scumpiri în proporţie de </w:t>
      </w:r>
      <w:r w:rsidRPr="001A68D1">
        <w:rPr>
          <w:sz w:val="28"/>
          <w:szCs w:val="28"/>
          <w:lang w:val="ro-RO"/>
        </w:rPr>
        <w:t>70-100%.</w:t>
      </w:r>
    </w:p>
    <w:p w:rsidR="00AF08E4" w:rsidRDefault="00E26B0F" w:rsidP="00C2669A">
      <w:pPr>
        <w:spacing w:line="360" w:lineRule="auto"/>
        <w:ind w:firstLine="708"/>
        <w:jc w:val="both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lastRenderedPageBreak/>
        <w:t>Alimenta</w:t>
      </w:r>
      <w:r w:rsidR="0029444B">
        <w:rPr>
          <w:color w:val="000000"/>
          <w:sz w:val="28"/>
          <w:szCs w:val="28"/>
          <w:lang w:val="ro-RO"/>
        </w:rPr>
        <w:t>ţ</w:t>
      </w:r>
      <w:r>
        <w:rPr>
          <w:color w:val="000000"/>
          <w:sz w:val="28"/>
          <w:szCs w:val="28"/>
          <w:lang w:val="ro-RO"/>
        </w:rPr>
        <w:t xml:space="preserve">ia echilibrată în vitamine, glucide, proteine </w:t>
      </w:r>
      <w:r w:rsidR="0029444B">
        <w:rPr>
          <w:color w:val="000000"/>
          <w:sz w:val="28"/>
          <w:szCs w:val="28"/>
          <w:lang w:val="ro-RO"/>
        </w:rPr>
        <w:t>ş</w:t>
      </w:r>
      <w:r>
        <w:rPr>
          <w:color w:val="000000"/>
          <w:sz w:val="28"/>
          <w:szCs w:val="28"/>
          <w:lang w:val="ro-RO"/>
        </w:rPr>
        <w:t xml:space="preserve">i lipide reprezintă </w:t>
      </w:r>
      <w:r w:rsidR="00AF08E4">
        <w:rPr>
          <w:color w:val="000000"/>
          <w:sz w:val="28"/>
          <w:szCs w:val="28"/>
          <w:lang w:val="ro-RO"/>
        </w:rPr>
        <w:t>un factor important în procesul de recuperare, pentru compensarea efortului depus în timpul antrenamentelor, competi</w:t>
      </w:r>
      <w:r w:rsidR="0029444B">
        <w:rPr>
          <w:color w:val="000000"/>
          <w:sz w:val="28"/>
          <w:szCs w:val="28"/>
          <w:lang w:val="ro-RO"/>
        </w:rPr>
        <w:t>ţ</w:t>
      </w:r>
      <w:r w:rsidR="00AF08E4">
        <w:rPr>
          <w:color w:val="000000"/>
          <w:sz w:val="28"/>
          <w:szCs w:val="28"/>
          <w:lang w:val="ro-RO"/>
        </w:rPr>
        <w:t xml:space="preserve">iilor, cantonamentelor </w:t>
      </w:r>
      <w:r w:rsidR="0029444B">
        <w:rPr>
          <w:color w:val="000000"/>
          <w:sz w:val="28"/>
          <w:szCs w:val="28"/>
          <w:lang w:val="ro-RO"/>
        </w:rPr>
        <w:t>ş</w:t>
      </w:r>
      <w:r w:rsidR="00AF08E4">
        <w:rPr>
          <w:color w:val="000000"/>
          <w:sz w:val="28"/>
          <w:szCs w:val="28"/>
          <w:lang w:val="ro-RO"/>
        </w:rPr>
        <w:t>i stagiilor de pregătire fizică specială.</w:t>
      </w:r>
      <w:r w:rsidR="008730FF" w:rsidRPr="00903CB2">
        <w:rPr>
          <w:color w:val="000000"/>
          <w:sz w:val="28"/>
          <w:szCs w:val="28"/>
          <w:lang w:val="ro-RO"/>
        </w:rPr>
        <w:t xml:space="preserve"> </w:t>
      </w:r>
      <w:r w:rsidR="00AF08E4">
        <w:rPr>
          <w:color w:val="000000"/>
          <w:sz w:val="28"/>
          <w:szCs w:val="28"/>
          <w:lang w:val="ro-RO"/>
        </w:rPr>
        <w:t>Prin urmare, se urmăre</w:t>
      </w:r>
      <w:r w:rsidR="0029444B">
        <w:rPr>
          <w:color w:val="000000"/>
          <w:sz w:val="28"/>
          <w:szCs w:val="28"/>
          <w:lang w:val="ro-RO"/>
        </w:rPr>
        <w:t>ş</w:t>
      </w:r>
      <w:r w:rsidR="00AF08E4">
        <w:rPr>
          <w:color w:val="000000"/>
          <w:sz w:val="28"/>
          <w:szCs w:val="28"/>
          <w:lang w:val="ro-RO"/>
        </w:rPr>
        <w:t xml:space="preserve">te </w:t>
      </w:r>
      <w:r w:rsidR="008730FF" w:rsidRPr="00903CB2">
        <w:rPr>
          <w:color w:val="000000"/>
          <w:sz w:val="28"/>
          <w:szCs w:val="28"/>
          <w:lang w:val="ro-RO"/>
        </w:rPr>
        <w:t>încadrarea în sumele prevăzute în bugetul propriu,  </w:t>
      </w:r>
      <w:r w:rsidR="0043628F" w:rsidRPr="00903CB2">
        <w:rPr>
          <w:color w:val="000000"/>
          <w:sz w:val="28"/>
          <w:szCs w:val="28"/>
          <w:lang w:val="ro-RO"/>
        </w:rPr>
        <w:t xml:space="preserve">a </w:t>
      </w:r>
      <w:r w:rsidR="008730FF" w:rsidRPr="00903CB2">
        <w:rPr>
          <w:color w:val="000000"/>
          <w:sz w:val="28"/>
          <w:szCs w:val="28"/>
          <w:lang w:val="ro-RO"/>
        </w:rPr>
        <w:t>medicamente</w:t>
      </w:r>
      <w:r w:rsidR="0043628F" w:rsidRPr="00903CB2">
        <w:rPr>
          <w:color w:val="000000"/>
          <w:sz w:val="28"/>
          <w:szCs w:val="28"/>
          <w:lang w:val="ro-RO"/>
        </w:rPr>
        <w:t>lor</w:t>
      </w:r>
      <w:r w:rsidR="008730FF" w:rsidRPr="00903CB2">
        <w:rPr>
          <w:color w:val="000000"/>
          <w:sz w:val="28"/>
          <w:szCs w:val="28"/>
          <w:lang w:val="ro-RO"/>
        </w:rPr>
        <w:t>, vitamine</w:t>
      </w:r>
      <w:r w:rsidR="0043628F" w:rsidRPr="00903CB2">
        <w:rPr>
          <w:color w:val="000000"/>
          <w:sz w:val="28"/>
          <w:szCs w:val="28"/>
          <w:lang w:val="ro-RO"/>
        </w:rPr>
        <w:t>lor</w:t>
      </w:r>
      <w:r w:rsidR="008730FF" w:rsidRPr="00903CB2">
        <w:rPr>
          <w:color w:val="000000"/>
          <w:sz w:val="28"/>
          <w:szCs w:val="28"/>
          <w:lang w:val="ro-RO"/>
        </w:rPr>
        <w:t xml:space="preserve"> şi susţinătoare</w:t>
      </w:r>
      <w:r w:rsidR="0043628F" w:rsidRPr="00903CB2">
        <w:rPr>
          <w:color w:val="000000"/>
          <w:sz w:val="28"/>
          <w:szCs w:val="28"/>
          <w:lang w:val="ro-RO"/>
        </w:rPr>
        <w:t>lor</w:t>
      </w:r>
      <w:r w:rsidR="004136B0">
        <w:rPr>
          <w:color w:val="000000"/>
          <w:sz w:val="28"/>
          <w:szCs w:val="28"/>
          <w:lang w:val="ro-RO"/>
        </w:rPr>
        <w:t xml:space="preserve"> de efort în limita </w:t>
      </w:r>
      <w:r w:rsidR="009B6D4D">
        <w:rPr>
          <w:color w:val="000000"/>
          <w:sz w:val="28"/>
          <w:szCs w:val="28"/>
          <w:lang w:val="ro-RO"/>
        </w:rPr>
        <w:t>de 8</w:t>
      </w:r>
      <w:r w:rsidR="00A82365">
        <w:rPr>
          <w:color w:val="000000"/>
          <w:sz w:val="28"/>
          <w:szCs w:val="28"/>
          <w:lang w:val="ro-RO"/>
        </w:rPr>
        <w:t>0</w:t>
      </w:r>
      <w:r w:rsidR="00AF08E4">
        <w:rPr>
          <w:color w:val="000000"/>
          <w:sz w:val="28"/>
          <w:szCs w:val="28"/>
          <w:lang w:val="ro-RO"/>
        </w:rPr>
        <w:t xml:space="preserve"> lei /zi /</w:t>
      </w:r>
      <w:r w:rsidR="008730FF" w:rsidRPr="00903CB2">
        <w:rPr>
          <w:color w:val="000000"/>
          <w:sz w:val="28"/>
          <w:szCs w:val="28"/>
          <w:lang w:val="ro-RO"/>
        </w:rPr>
        <w:t xml:space="preserve">sportiv pentru acţiunile de pregătire şi </w:t>
      </w:r>
      <w:r w:rsidR="0043628F" w:rsidRPr="00903CB2">
        <w:rPr>
          <w:color w:val="000000"/>
          <w:sz w:val="28"/>
          <w:szCs w:val="28"/>
          <w:lang w:val="ro-RO"/>
        </w:rPr>
        <w:t>participare la competiţiile naţionale şi internaţionale</w:t>
      </w:r>
      <w:r w:rsidR="00A42722" w:rsidRPr="00903CB2">
        <w:rPr>
          <w:color w:val="000000"/>
          <w:sz w:val="28"/>
          <w:szCs w:val="28"/>
          <w:lang w:val="ro-RO"/>
        </w:rPr>
        <w:t xml:space="preserve">. </w:t>
      </w:r>
    </w:p>
    <w:p w:rsidR="00532EAC" w:rsidRPr="00516A2B" w:rsidRDefault="009B6D4D" w:rsidP="00516A2B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903CB2">
        <w:rPr>
          <w:sz w:val="28"/>
          <w:szCs w:val="28"/>
          <w:lang w:val="ro-RO"/>
        </w:rPr>
        <w:t xml:space="preserve">Evaluarea experienţei acumulate în sportul de performanţă, tendinţele contemporane de </w:t>
      </w:r>
      <w:r>
        <w:rPr>
          <w:sz w:val="28"/>
          <w:szCs w:val="28"/>
          <w:lang w:val="ro-RO"/>
        </w:rPr>
        <w:t>dezvoltare a sportului</w:t>
      </w:r>
      <w:r w:rsidRPr="00903CB2">
        <w:rPr>
          <w:sz w:val="28"/>
          <w:szCs w:val="28"/>
          <w:lang w:val="ro-RO"/>
        </w:rPr>
        <w:t>, pre</w:t>
      </w:r>
      <w:r>
        <w:rPr>
          <w:sz w:val="28"/>
          <w:szCs w:val="28"/>
          <w:lang w:val="ro-RO"/>
        </w:rPr>
        <w:t>cum şi rezultatele</w:t>
      </w:r>
      <w:r w:rsidR="003135BF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ob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 xml:space="preserve">inute în anul 2014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 xml:space="preserve">i prima jumătate a anului 2015 la Campionate Europene, Mondiale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 xml:space="preserve">i Jocurile Europene : </w:t>
      </w:r>
      <w:r w:rsidRPr="007F3C71">
        <w:rPr>
          <w:b/>
          <w:sz w:val="28"/>
          <w:szCs w:val="28"/>
          <w:lang w:val="ro-RO"/>
        </w:rPr>
        <w:t>Mihail Sava</w:t>
      </w:r>
      <w:r>
        <w:rPr>
          <w:sz w:val="28"/>
          <w:szCs w:val="28"/>
          <w:lang w:val="ro-RO"/>
        </w:rPr>
        <w:t xml:space="preserve"> – Campionatul Mondial locul III (lupte libere</w:t>
      </w:r>
      <w:r w:rsidR="00D963ED">
        <w:rPr>
          <w:sz w:val="28"/>
          <w:szCs w:val="28"/>
          <w:lang w:val="ro-RO"/>
        </w:rPr>
        <w:t>, în premieră după 11 ani</w:t>
      </w:r>
      <w:r>
        <w:rPr>
          <w:sz w:val="28"/>
          <w:szCs w:val="28"/>
          <w:lang w:val="ro-RO"/>
        </w:rPr>
        <w:t xml:space="preserve">), </w:t>
      </w:r>
      <w:r w:rsidRPr="007F3C71">
        <w:rPr>
          <w:b/>
          <w:sz w:val="28"/>
          <w:szCs w:val="28"/>
          <w:lang w:val="ro-RO"/>
        </w:rPr>
        <w:t>Vict</w:t>
      </w:r>
      <w:r>
        <w:rPr>
          <w:b/>
          <w:sz w:val="28"/>
          <w:szCs w:val="28"/>
          <w:lang w:val="ro-RO"/>
        </w:rPr>
        <w:t>or Cio</w:t>
      </w:r>
      <w:r w:rsidRPr="007F3C71">
        <w:rPr>
          <w:b/>
          <w:sz w:val="28"/>
          <w:szCs w:val="28"/>
          <w:lang w:val="ro-RO"/>
        </w:rPr>
        <w:t>banu</w:t>
      </w:r>
      <w:r>
        <w:rPr>
          <w:sz w:val="28"/>
          <w:szCs w:val="28"/>
          <w:lang w:val="ro-RO"/>
        </w:rPr>
        <w:t xml:space="preserve"> – Campionatul European U-23</w:t>
      </w:r>
      <w:r w:rsidR="00D963ED">
        <w:rPr>
          <w:sz w:val="28"/>
          <w:szCs w:val="28"/>
          <w:lang w:val="ro-RO"/>
        </w:rPr>
        <w:t xml:space="preserve"> locul I, Campionatul European locul II</w:t>
      </w:r>
      <w:r w:rsidR="001077C7">
        <w:rPr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(lupte greco-romane),</w:t>
      </w:r>
      <w:r w:rsidR="004E7F57">
        <w:rPr>
          <w:sz w:val="28"/>
          <w:szCs w:val="28"/>
          <w:lang w:val="ro-RO"/>
        </w:rPr>
        <w:t xml:space="preserve"> </w:t>
      </w:r>
      <w:r w:rsidR="001077C7" w:rsidRPr="001077C7">
        <w:rPr>
          <w:b/>
          <w:sz w:val="28"/>
          <w:szCs w:val="28"/>
          <w:lang w:val="ro-RO"/>
        </w:rPr>
        <w:t>Andrei Prepeli</w:t>
      </w:r>
      <w:r w:rsidR="0029444B">
        <w:rPr>
          <w:b/>
          <w:sz w:val="28"/>
          <w:szCs w:val="28"/>
          <w:lang w:val="ro-RO"/>
        </w:rPr>
        <w:t>ţ</w:t>
      </w:r>
      <w:r w:rsidR="001077C7" w:rsidRPr="001077C7">
        <w:rPr>
          <w:b/>
          <w:sz w:val="28"/>
          <w:szCs w:val="28"/>
          <w:lang w:val="ro-RO"/>
        </w:rPr>
        <w:t>ă</w:t>
      </w:r>
      <w:r w:rsidR="001077C7">
        <w:rPr>
          <w:sz w:val="28"/>
          <w:szCs w:val="28"/>
          <w:lang w:val="ro-RO"/>
        </w:rPr>
        <w:t xml:space="preserve"> –Campionatul European locul III</w:t>
      </w:r>
      <w:r w:rsidR="004E7F57">
        <w:rPr>
          <w:sz w:val="28"/>
          <w:szCs w:val="28"/>
          <w:lang w:val="ro-RO"/>
        </w:rPr>
        <w:t xml:space="preserve">, Campionatul Mondial locul V, </w:t>
      </w:r>
      <w:r w:rsidR="00D963ED" w:rsidRPr="004E7F57">
        <w:rPr>
          <w:b/>
          <w:sz w:val="28"/>
          <w:szCs w:val="28"/>
          <w:lang w:val="ro-RO"/>
        </w:rPr>
        <w:t>Natalia Budu</w:t>
      </w:r>
      <w:r>
        <w:rPr>
          <w:sz w:val="28"/>
          <w:szCs w:val="28"/>
          <w:lang w:val="ro-RO"/>
        </w:rPr>
        <w:t xml:space="preserve"> </w:t>
      </w:r>
      <w:r w:rsidR="004E7F57">
        <w:rPr>
          <w:sz w:val="28"/>
          <w:szCs w:val="28"/>
          <w:lang w:val="ro-RO"/>
        </w:rPr>
        <w:t xml:space="preserve">– locul V la Campionatul Mondial </w:t>
      </w:r>
      <w:r w:rsidR="0029444B">
        <w:rPr>
          <w:sz w:val="28"/>
          <w:szCs w:val="28"/>
          <w:lang w:val="ro-RO"/>
        </w:rPr>
        <w:t>ş</w:t>
      </w:r>
      <w:r w:rsidR="004E7F57">
        <w:rPr>
          <w:sz w:val="28"/>
          <w:szCs w:val="28"/>
          <w:lang w:val="ro-RO"/>
        </w:rPr>
        <w:t xml:space="preserve">i locul III la Campionatul European (lupte feminine), </w:t>
      </w:r>
      <w:r w:rsidR="004E7F57" w:rsidRPr="004E7F57">
        <w:rPr>
          <w:b/>
          <w:sz w:val="28"/>
          <w:szCs w:val="28"/>
          <w:lang w:val="ro-RO"/>
        </w:rPr>
        <w:t>Piotr Ianulov</w:t>
      </w:r>
      <w:r w:rsidR="004E7F57">
        <w:rPr>
          <w:sz w:val="28"/>
          <w:szCs w:val="28"/>
          <w:lang w:val="ro-RO"/>
        </w:rPr>
        <w:t xml:space="preserve"> – locul II la Campionatul European </w:t>
      </w:r>
      <w:r w:rsidR="0029444B">
        <w:rPr>
          <w:sz w:val="28"/>
          <w:szCs w:val="28"/>
          <w:lang w:val="ro-RO"/>
        </w:rPr>
        <w:t>ş</w:t>
      </w:r>
      <w:r w:rsidR="004E7F57">
        <w:rPr>
          <w:sz w:val="28"/>
          <w:szCs w:val="28"/>
          <w:lang w:val="ro-RO"/>
        </w:rPr>
        <w:t>i locul I la Campionatul Mondial rezervat studen</w:t>
      </w:r>
      <w:r w:rsidR="0029444B">
        <w:rPr>
          <w:sz w:val="28"/>
          <w:szCs w:val="28"/>
          <w:lang w:val="ro-RO"/>
        </w:rPr>
        <w:t>ţ</w:t>
      </w:r>
      <w:r w:rsidR="004E7F57">
        <w:rPr>
          <w:sz w:val="28"/>
          <w:szCs w:val="28"/>
          <w:lang w:val="ro-RO"/>
        </w:rPr>
        <w:t xml:space="preserve">i (lupte libere),  </w:t>
      </w:r>
      <w:r w:rsidR="004E7F57" w:rsidRPr="004E7F57">
        <w:rPr>
          <w:b/>
          <w:sz w:val="28"/>
          <w:szCs w:val="28"/>
          <w:lang w:val="ro-RO"/>
        </w:rPr>
        <w:t>Dimitrov Stepan</w:t>
      </w:r>
      <w:r w:rsidR="00814644">
        <w:rPr>
          <w:sz w:val="28"/>
          <w:szCs w:val="28"/>
          <w:lang w:val="ro-RO"/>
        </w:rPr>
        <w:t xml:space="preserve"> – locul I la Cam</w:t>
      </w:r>
      <w:r w:rsidR="004E7F57">
        <w:rPr>
          <w:sz w:val="28"/>
          <w:szCs w:val="28"/>
          <w:lang w:val="ro-RO"/>
        </w:rPr>
        <w:t xml:space="preserve">pionatul European (taekwon-do WTF), </w:t>
      </w:r>
      <w:r w:rsidR="004E7F57" w:rsidRPr="004E7F57">
        <w:rPr>
          <w:b/>
          <w:sz w:val="28"/>
          <w:szCs w:val="28"/>
          <w:lang w:val="ro-RO"/>
        </w:rPr>
        <w:t>Oleg Sîrghi</w:t>
      </w:r>
      <w:r w:rsidR="004E7F57">
        <w:rPr>
          <w:b/>
          <w:sz w:val="28"/>
          <w:szCs w:val="28"/>
          <w:lang w:val="ro-RO"/>
        </w:rPr>
        <w:t xml:space="preserve"> – </w:t>
      </w:r>
      <w:r w:rsidR="004E7F57" w:rsidRPr="004E7F57">
        <w:rPr>
          <w:sz w:val="28"/>
          <w:szCs w:val="28"/>
          <w:lang w:val="ro-RO"/>
        </w:rPr>
        <w:t>locul I</w:t>
      </w:r>
      <w:r w:rsidR="004E7F57">
        <w:rPr>
          <w:sz w:val="28"/>
          <w:szCs w:val="28"/>
          <w:lang w:val="ro-RO"/>
        </w:rPr>
        <w:t xml:space="preserve"> la Campionatul European</w:t>
      </w:r>
      <w:r w:rsidR="00673C76">
        <w:rPr>
          <w:sz w:val="28"/>
          <w:szCs w:val="28"/>
          <w:lang w:val="ro-RO"/>
        </w:rPr>
        <w:t xml:space="preserve"> (haltere)</w:t>
      </w:r>
      <w:r w:rsidR="004E7F57">
        <w:rPr>
          <w:sz w:val="28"/>
          <w:szCs w:val="28"/>
          <w:lang w:val="ro-RO"/>
        </w:rPr>
        <w:t xml:space="preserve">,  </w:t>
      </w:r>
      <w:r>
        <w:rPr>
          <w:sz w:val="28"/>
          <w:szCs w:val="28"/>
          <w:lang w:val="ro-RO"/>
        </w:rPr>
        <w:t>etc.</w:t>
      </w:r>
      <w:r w:rsidRPr="00903CB2">
        <w:rPr>
          <w:sz w:val="28"/>
          <w:szCs w:val="28"/>
          <w:lang w:val="ro-RO"/>
        </w:rPr>
        <w:t xml:space="preserve">, demonstrează că în Republica Moldova există premisele necesare pentru participarea şi obţinerea </w:t>
      </w:r>
      <w:r>
        <w:rPr>
          <w:sz w:val="28"/>
          <w:szCs w:val="28"/>
          <w:lang w:val="ro-RO"/>
        </w:rPr>
        <w:t>unor</w:t>
      </w:r>
      <w:r w:rsidRPr="00903CB2">
        <w:rPr>
          <w:sz w:val="28"/>
          <w:szCs w:val="28"/>
          <w:lang w:val="ro-RO"/>
        </w:rPr>
        <w:t xml:space="preserve"> performanţe </w:t>
      </w:r>
      <w:r>
        <w:rPr>
          <w:sz w:val="28"/>
          <w:szCs w:val="28"/>
          <w:lang w:val="ro-RO"/>
        </w:rPr>
        <w:t xml:space="preserve">mai bune </w:t>
      </w:r>
      <w:r w:rsidRPr="00903CB2">
        <w:rPr>
          <w:sz w:val="28"/>
          <w:szCs w:val="28"/>
          <w:lang w:val="ro-RO"/>
        </w:rPr>
        <w:t xml:space="preserve">a sportivilor la </w:t>
      </w:r>
      <w:r>
        <w:rPr>
          <w:sz w:val="28"/>
          <w:szCs w:val="28"/>
          <w:lang w:val="ro-RO"/>
        </w:rPr>
        <w:t>a XXXI-a ediţie a Jocurilor Olimpice care vor avea l</w:t>
      </w:r>
      <w:r w:rsidR="003135BF">
        <w:rPr>
          <w:sz w:val="28"/>
          <w:szCs w:val="28"/>
          <w:lang w:val="ro-RO"/>
        </w:rPr>
        <w:t xml:space="preserve">oc în 2016 la Rio de Janeiro, </w:t>
      </w:r>
      <w:r>
        <w:rPr>
          <w:sz w:val="28"/>
          <w:szCs w:val="28"/>
          <w:lang w:val="ro-RO"/>
        </w:rPr>
        <w:t xml:space="preserve">Brazilia. </w:t>
      </w:r>
      <w:r w:rsidR="009672AE">
        <w:rPr>
          <w:sz w:val="28"/>
          <w:szCs w:val="28"/>
          <w:lang w:val="ro-RO"/>
        </w:rPr>
        <w:t>Potrivit n</w:t>
      </w:r>
      <w:r w:rsidR="00B77306">
        <w:rPr>
          <w:sz w:val="28"/>
          <w:szCs w:val="28"/>
          <w:lang w:val="ro-RO"/>
        </w:rPr>
        <w:t>ivelu</w:t>
      </w:r>
      <w:r w:rsidR="00D228F8">
        <w:rPr>
          <w:sz w:val="28"/>
          <w:szCs w:val="28"/>
          <w:lang w:val="ro-RO"/>
        </w:rPr>
        <w:t>l</w:t>
      </w:r>
      <w:r w:rsidR="009672AE">
        <w:rPr>
          <w:sz w:val="28"/>
          <w:szCs w:val="28"/>
          <w:lang w:val="ro-RO"/>
        </w:rPr>
        <w:t>ui</w:t>
      </w:r>
      <w:r w:rsidR="0034719C">
        <w:rPr>
          <w:sz w:val="28"/>
          <w:szCs w:val="28"/>
          <w:lang w:val="ro-RO"/>
        </w:rPr>
        <w:t xml:space="preserve"> înalt </w:t>
      </w:r>
      <w:r w:rsidR="001A68D1">
        <w:rPr>
          <w:sz w:val="28"/>
          <w:szCs w:val="28"/>
          <w:lang w:val="ro-RO"/>
        </w:rPr>
        <w:t xml:space="preserve">de pregătire </w:t>
      </w:r>
      <w:r w:rsidR="0089252F">
        <w:rPr>
          <w:sz w:val="28"/>
          <w:szCs w:val="28"/>
          <w:lang w:val="ro-RO"/>
        </w:rPr>
        <w:t>şi efortul enorm depus de sportivii</w:t>
      </w:r>
      <w:r w:rsidR="001A68D1">
        <w:rPr>
          <w:sz w:val="28"/>
          <w:szCs w:val="28"/>
          <w:lang w:val="ro-RO"/>
        </w:rPr>
        <w:t xml:space="preserve"> participanţi </w:t>
      </w:r>
      <w:r w:rsidR="0034719C">
        <w:rPr>
          <w:sz w:val="28"/>
          <w:szCs w:val="28"/>
          <w:lang w:val="ro-RO"/>
        </w:rPr>
        <w:t>l</w:t>
      </w:r>
      <w:r w:rsidR="00EC0299">
        <w:rPr>
          <w:sz w:val="28"/>
          <w:szCs w:val="28"/>
          <w:lang w:val="ro-RO"/>
        </w:rPr>
        <w:t>a</w:t>
      </w:r>
      <w:r w:rsidR="00D228F8" w:rsidRPr="00D228F8">
        <w:rPr>
          <w:sz w:val="28"/>
          <w:szCs w:val="28"/>
          <w:lang w:val="ro-RO"/>
        </w:rPr>
        <w:t xml:space="preserve"> </w:t>
      </w:r>
      <w:r w:rsidR="00D0691F">
        <w:rPr>
          <w:sz w:val="28"/>
          <w:szCs w:val="28"/>
          <w:lang w:val="ro-RO"/>
        </w:rPr>
        <w:t>evenimente sportive de talie interna</w:t>
      </w:r>
      <w:r w:rsidR="0029444B">
        <w:rPr>
          <w:sz w:val="28"/>
          <w:szCs w:val="28"/>
          <w:lang w:val="ro-RO"/>
        </w:rPr>
        <w:t>ţ</w:t>
      </w:r>
      <w:r w:rsidR="00D0691F">
        <w:rPr>
          <w:sz w:val="28"/>
          <w:szCs w:val="28"/>
          <w:lang w:val="ro-RO"/>
        </w:rPr>
        <w:t>ională, se dore</w:t>
      </w:r>
      <w:r w:rsidR="0029444B">
        <w:rPr>
          <w:sz w:val="28"/>
          <w:szCs w:val="28"/>
          <w:lang w:val="ro-RO"/>
        </w:rPr>
        <w:t>ş</w:t>
      </w:r>
      <w:r w:rsidR="00D0691F">
        <w:rPr>
          <w:sz w:val="28"/>
          <w:szCs w:val="28"/>
          <w:lang w:val="ro-RO"/>
        </w:rPr>
        <w:t xml:space="preserve">te de a stimula </w:t>
      </w:r>
      <w:r w:rsidR="0029444B">
        <w:rPr>
          <w:sz w:val="28"/>
          <w:szCs w:val="28"/>
          <w:lang w:val="ro-RO"/>
        </w:rPr>
        <w:t>ş</w:t>
      </w:r>
      <w:r w:rsidR="00D0691F">
        <w:rPr>
          <w:sz w:val="28"/>
          <w:szCs w:val="28"/>
          <w:lang w:val="ro-RO"/>
        </w:rPr>
        <w:t xml:space="preserve">i </w:t>
      </w:r>
      <w:r w:rsidR="00673C76">
        <w:rPr>
          <w:sz w:val="28"/>
          <w:szCs w:val="28"/>
          <w:lang w:val="ro-RO"/>
        </w:rPr>
        <w:t>remunera într-o manieră crescîndă performan</w:t>
      </w:r>
      <w:r w:rsidR="0029444B">
        <w:rPr>
          <w:sz w:val="28"/>
          <w:szCs w:val="28"/>
          <w:lang w:val="ro-RO"/>
        </w:rPr>
        <w:t>ţ</w:t>
      </w:r>
      <w:r w:rsidR="00673C76">
        <w:rPr>
          <w:sz w:val="28"/>
          <w:szCs w:val="28"/>
          <w:lang w:val="ro-RO"/>
        </w:rPr>
        <w:t>a acestora. A</w:t>
      </w:r>
      <w:r w:rsidR="0029444B">
        <w:rPr>
          <w:sz w:val="28"/>
          <w:szCs w:val="28"/>
          <w:lang w:val="ro-RO"/>
        </w:rPr>
        <w:t>ş</w:t>
      </w:r>
      <w:r w:rsidR="00673C76">
        <w:rPr>
          <w:sz w:val="28"/>
          <w:szCs w:val="28"/>
          <w:lang w:val="ro-RO"/>
        </w:rPr>
        <w:t xml:space="preserve">adar, se propune majorarea premiilor </w:t>
      </w:r>
      <w:r w:rsidR="00DA56E5">
        <w:rPr>
          <w:sz w:val="28"/>
          <w:szCs w:val="28"/>
          <w:lang w:val="ro-RO"/>
        </w:rPr>
        <w:t>stipulate la pct.50 din a</w:t>
      </w:r>
      <w:r w:rsidR="00727A44">
        <w:rPr>
          <w:sz w:val="28"/>
          <w:szCs w:val="28"/>
          <w:lang w:val="ro-RO"/>
        </w:rPr>
        <w:t>nexa nr.1 l</w:t>
      </w:r>
      <w:r w:rsidR="00DA56E5">
        <w:rPr>
          <w:sz w:val="28"/>
          <w:szCs w:val="28"/>
          <w:lang w:val="ro-RO"/>
        </w:rPr>
        <w:t>a Hotărîrea Guvernului nr.1552 d</w:t>
      </w:r>
      <w:r w:rsidR="00727A44">
        <w:rPr>
          <w:sz w:val="28"/>
          <w:szCs w:val="28"/>
          <w:lang w:val="ro-RO"/>
        </w:rPr>
        <w:t>in 4 de</w:t>
      </w:r>
      <w:r w:rsidR="00DA56E5">
        <w:rPr>
          <w:sz w:val="28"/>
          <w:szCs w:val="28"/>
          <w:lang w:val="ro-RO"/>
        </w:rPr>
        <w:t>cembrie 2002</w:t>
      </w:r>
      <w:r w:rsidR="00673C76">
        <w:rPr>
          <w:sz w:val="28"/>
          <w:szCs w:val="28"/>
          <w:lang w:val="ro-RO"/>
        </w:rPr>
        <w:t>.</w:t>
      </w:r>
    </w:p>
    <w:p w:rsidR="00516A2B" w:rsidRDefault="0013323C" w:rsidP="00C2669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13323C">
        <w:rPr>
          <w:sz w:val="28"/>
          <w:szCs w:val="28"/>
          <w:lang w:val="ro-RO"/>
        </w:rPr>
        <w:t>Stabilirea noilor</w:t>
      </w:r>
      <w:r>
        <w:rPr>
          <w:sz w:val="28"/>
          <w:szCs w:val="28"/>
          <w:lang w:val="en-US"/>
        </w:rPr>
        <w:t xml:space="preserve"> </w:t>
      </w:r>
      <w:r w:rsidR="00516A2B">
        <w:rPr>
          <w:sz w:val="28"/>
          <w:szCs w:val="28"/>
          <w:lang w:val="ro-RO"/>
        </w:rPr>
        <w:t xml:space="preserve">recorduri </w:t>
      </w:r>
      <w:r>
        <w:rPr>
          <w:sz w:val="28"/>
          <w:szCs w:val="28"/>
          <w:lang w:val="ro-RO"/>
        </w:rPr>
        <w:t xml:space="preserve">olimpice, </w:t>
      </w:r>
      <w:r w:rsidR="00516A2B">
        <w:rPr>
          <w:sz w:val="28"/>
          <w:szCs w:val="28"/>
          <w:lang w:val="ro-RO"/>
        </w:rPr>
        <w:t xml:space="preserve">mondiale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 xml:space="preserve">i europene </w:t>
      </w:r>
      <w:r w:rsidR="00516A2B">
        <w:rPr>
          <w:sz w:val="28"/>
          <w:szCs w:val="28"/>
          <w:lang w:val="ro-RO"/>
        </w:rPr>
        <w:t>a devenit o tendin</w:t>
      </w:r>
      <w:r w:rsidR="0029444B">
        <w:rPr>
          <w:sz w:val="28"/>
          <w:szCs w:val="28"/>
          <w:lang w:val="ro-RO"/>
        </w:rPr>
        <w:t>ţ</w:t>
      </w:r>
      <w:r w:rsidR="00516A2B">
        <w:rPr>
          <w:sz w:val="28"/>
          <w:szCs w:val="28"/>
          <w:lang w:val="ro-RO"/>
        </w:rPr>
        <w:t xml:space="preserve">ă în sportul de </w:t>
      </w:r>
      <w:r w:rsidR="001675D5">
        <w:rPr>
          <w:sz w:val="28"/>
          <w:szCs w:val="28"/>
          <w:lang w:val="ro-RO"/>
        </w:rPr>
        <w:t>performan</w:t>
      </w:r>
      <w:r w:rsidR="0029444B">
        <w:rPr>
          <w:sz w:val="28"/>
          <w:szCs w:val="28"/>
          <w:lang w:val="ro-RO"/>
        </w:rPr>
        <w:t>ţ</w:t>
      </w:r>
      <w:r w:rsidR="001675D5">
        <w:rPr>
          <w:sz w:val="28"/>
          <w:szCs w:val="28"/>
          <w:lang w:val="ro-RO"/>
        </w:rPr>
        <w:t xml:space="preserve">ă. Munca depusă de sportivi </w:t>
      </w:r>
      <w:r w:rsidR="0029444B">
        <w:rPr>
          <w:sz w:val="28"/>
          <w:szCs w:val="28"/>
          <w:lang w:val="ro-RO"/>
        </w:rPr>
        <w:t>ş</w:t>
      </w:r>
      <w:r w:rsidR="001675D5">
        <w:rPr>
          <w:sz w:val="28"/>
          <w:szCs w:val="28"/>
          <w:lang w:val="ro-RO"/>
        </w:rPr>
        <w:t>i antrenorii acestora</w:t>
      </w:r>
      <w:r w:rsidR="001675D5" w:rsidRPr="001675D5">
        <w:rPr>
          <w:sz w:val="28"/>
          <w:szCs w:val="28"/>
          <w:lang w:val="ro-RO"/>
        </w:rPr>
        <w:t xml:space="preserve"> </w:t>
      </w:r>
      <w:r w:rsidR="001675D5">
        <w:rPr>
          <w:sz w:val="28"/>
          <w:szCs w:val="28"/>
          <w:lang w:val="ro-RO"/>
        </w:rPr>
        <w:t>este una uria</w:t>
      </w:r>
      <w:r w:rsidR="0029444B">
        <w:rPr>
          <w:sz w:val="28"/>
          <w:szCs w:val="28"/>
          <w:lang w:val="ro-RO"/>
        </w:rPr>
        <w:t>ş</w:t>
      </w:r>
      <w:r w:rsidR="001675D5">
        <w:rPr>
          <w:sz w:val="28"/>
          <w:szCs w:val="28"/>
          <w:lang w:val="ro-RO"/>
        </w:rPr>
        <w:t xml:space="preserve">ă, ce necesită o pregătire fizică specială, efort maxim </w:t>
      </w:r>
      <w:r w:rsidR="0029444B">
        <w:rPr>
          <w:sz w:val="28"/>
          <w:szCs w:val="28"/>
          <w:lang w:val="ro-RO"/>
        </w:rPr>
        <w:t>ş</w:t>
      </w:r>
      <w:r w:rsidR="001675D5">
        <w:rPr>
          <w:sz w:val="28"/>
          <w:szCs w:val="28"/>
          <w:lang w:val="ro-RO"/>
        </w:rPr>
        <w:t>i abilită</w:t>
      </w:r>
      <w:r w:rsidR="0029444B">
        <w:rPr>
          <w:sz w:val="28"/>
          <w:szCs w:val="28"/>
          <w:lang w:val="ro-RO"/>
        </w:rPr>
        <w:t>ţ</w:t>
      </w:r>
      <w:r w:rsidR="001675D5">
        <w:rPr>
          <w:sz w:val="28"/>
          <w:szCs w:val="28"/>
          <w:lang w:val="ro-RO"/>
        </w:rPr>
        <w:t xml:space="preserve">i extraordinare. Motivarea financiară este un factor important pentru </w:t>
      </w:r>
      <w:r w:rsidR="004C7371">
        <w:rPr>
          <w:sz w:val="28"/>
          <w:szCs w:val="28"/>
          <w:lang w:val="ro-RO"/>
        </w:rPr>
        <w:t>doborîrea recordurilor exist</w:t>
      </w:r>
      <w:r w:rsidR="00DA56E5">
        <w:rPr>
          <w:sz w:val="28"/>
          <w:szCs w:val="28"/>
          <w:lang w:val="ro-RO"/>
        </w:rPr>
        <w:t>ente.</w:t>
      </w:r>
    </w:p>
    <w:p w:rsidR="004C7371" w:rsidRDefault="008F05F2" w:rsidP="00C2669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În aceia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>i ordine de idei, privind motivarea financiară a sportivilor de performan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>ă care au obtinu</w:t>
      </w:r>
      <w:r w:rsidR="00711BC2">
        <w:rPr>
          <w:sz w:val="28"/>
          <w:szCs w:val="28"/>
          <w:lang w:val="ro-RO"/>
        </w:rPr>
        <w:t>t rezultate remarcabile în decur</w:t>
      </w:r>
      <w:r>
        <w:rPr>
          <w:sz w:val="28"/>
          <w:szCs w:val="28"/>
          <w:lang w:val="ro-RO"/>
        </w:rPr>
        <w:t>sul anului competi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 xml:space="preserve">ional, </w:t>
      </w:r>
      <w:r>
        <w:rPr>
          <w:sz w:val="28"/>
          <w:szCs w:val="28"/>
          <w:lang w:val="ro-RO"/>
        </w:rPr>
        <w:lastRenderedPageBreak/>
        <w:t>l</w:t>
      </w:r>
      <w:r w:rsidR="004C7371">
        <w:rPr>
          <w:sz w:val="28"/>
          <w:szCs w:val="28"/>
          <w:lang w:val="ro-RO"/>
        </w:rPr>
        <w:t>a sfăr</w:t>
      </w:r>
      <w:r w:rsidR="0029444B">
        <w:rPr>
          <w:sz w:val="28"/>
          <w:szCs w:val="28"/>
          <w:lang w:val="ro-RO"/>
        </w:rPr>
        <w:t>ş</w:t>
      </w:r>
      <w:r w:rsidR="004C7371">
        <w:rPr>
          <w:sz w:val="28"/>
          <w:szCs w:val="28"/>
          <w:lang w:val="ro-RO"/>
        </w:rPr>
        <w:t>itul fiecărui an</w:t>
      </w:r>
      <w:r>
        <w:rPr>
          <w:sz w:val="28"/>
          <w:szCs w:val="28"/>
          <w:lang w:val="ro-RO"/>
        </w:rPr>
        <w:t>,</w:t>
      </w:r>
      <w:r w:rsidR="004C7371">
        <w:rPr>
          <w:sz w:val="28"/>
          <w:szCs w:val="28"/>
          <w:lang w:val="ro-RO"/>
        </w:rPr>
        <w:t xml:space="preserve"> autoritatea centrală de specialitate</w:t>
      </w:r>
      <w:r>
        <w:rPr>
          <w:sz w:val="28"/>
          <w:szCs w:val="28"/>
          <w:lang w:val="ro-RO"/>
        </w:rPr>
        <w:t xml:space="preserve"> premiază cel mai bun sportiv, primii 10 sportivi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>i primele 3 echipe, ce au ob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>inut rezultate deosebite pe plan interna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 xml:space="preserve">ional. Pentru o stimulare continuă a rezultatelor acestora, se înaintează spre modificare ptc.77, pct.78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>i pct.79.</w:t>
      </w:r>
    </w:p>
    <w:p w:rsidR="007F3A19" w:rsidRDefault="00A4602C" w:rsidP="00C2669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Buna desfă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 xml:space="preserve">urare </w:t>
      </w:r>
      <w:r w:rsidR="0029444B">
        <w:rPr>
          <w:sz w:val="28"/>
          <w:szCs w:val="28"/>
          <w:lang w:val="ro-RO"/>
        </w:rPr>
        <w:t>ş</w:t>
      </w:r>
      <w:r w:rsidR="007F3A19">
        <w:rPr>
          <w:sz w:val="28"/>
          <w:szCs w:val="28"/>
          <w:lang w:val="ro-RO"/>
        </w:rPr>
        <w:t xml:space="preserve">i organizare </w:t>
      </w:r>
      <w:r>
        <w:rPr>
          <w:sz w:val="28"/>
          <w:szCs w:val="28"/>
          <w:lang w:val="ro-RO"/>
        </w:rPr>
        <w:t>a competi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 xml:space="preserve">iilor la nivel local, zonal </w:t>
      </w:r>
      <w:r w:rsidR="0029444B">
        <w:rPr>
          <w:sz w:val="28"/>
          <w:szCs w:val="28"/>
          <w:lang w:val="ro-RO"/>
        </w:rPr>
        <w:t>ş</w:t>
      </w:r>
      <w:r>
        <w:rPr>
          <w:sz w:val="28"/>
          <w:szCs w:val="28"/>
          <w:lang w:val="ro-RO"/>
        </w:rPr>
        <w:t>i na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>ional necesită prezen</w:t>
      </w:r>
      <w:r w:rsidR="0029444B">
        <w:rPr>
          <w:sz w:val="28"/>
          <w:szCs w:val="28"/>
          <w:lang w:val="ro-RO"/>
        </w:rPr>
        <w:t>ţ</w:t>
      </w:r>
      <w:r>
        <w:rPr>
          <w:sz w:val="28"/>
          <w:szCs w:val="28"/>
          <w:lang w:val="ro-RO"/>
        </w:rPr>
        <w:t>a unui lot de arbitri, medici, tehnicieni</w:t>
      </w:r>
      <w:r w:rsidR="007F3A19">
        <w:rPr>
          <w:sz w:val="28"/>
          <w:szCs w:val="28"/>
          <w:lang w:val="ro-RO"/>
        </w:rPr>
        <w:t xml:space="preserve"> </w:t>
      </w:r>
      <w:r w:rsidR="0029444B">
        <w:rPr>
          <w:sz w:val="28"/>
          <w:szCs w:val="28"/>
          <w:lang w:val="ro-RO"/>
        </w:rPr>
        <w:t>ş</w:t>
      </w:r>
      <w:r w:rsidR="007F3A19">
        <w:rPr>
          <w:sz w:val="28"/>
          <w:szCs w:val="28"/>
          <w:lang w:val="ro-RO"/>
        </w:rPr>
        <w:t>i personal adi</w:t>
      </w:r>
      <w:r w:rsidR="0029444B">
        <w:rPr>
          <w:sz w:val="28"/>
          <w:szCs w:val="28"/>
          <w:lang w:val="ro-RO"/>
        </w:rPr>
        <w:t>ţ</w:t>
      </w:r>
      <w:r w:rsidR="007F3A19">
        <w:rPr>
          <w:sz w:val="28"/>
          <w:szCs w:val="28"/>
          <w:lang w:val="ro-RO"/>
        </w:rPr>
        <w:t>ional (administrator, dactilograf, lucrători, pictori ect.). Remunerarea acestora nu au fost modificate de la emiterea Hotărîrii de Guvern nr.1552 din 04.12.2002. Astfel, se propune modificarea punctelor 89, 90</w:t>
      </w:r>
      <w:r w:rsidR="00727A44">
        <w:rPr>
          <w:sz w:val="28"/>
          <w:szCs w:val="28"/>
          <w:lang w:val="ro-RO"/>
        </w:rPr>
        <w:t xml:space="preserve"> </w:t>
      </w:r>
      <w:r w:rsidR="0029444B">
        <w:rPr>
          <w:sz w:val="28"/>
          <w:szCs w:val="28"/>
          <w:lang w:val="ro-RO"/>
        </w:rPr>
        <w:t>ş</w:t>
      </w:r>
      <w:r w:rsidR="00727A44">
        <w:rPr>
          <w:sz w:val="28"/>
          <w:szCs w:val="28"/>
          <w:lang w:val="ro-RO"/>
        </w:rPr>
        <w:t>i Anexa nr.2 la Normele financiare pentru activitatea sportivă.</w:t>
      </w:r>
    </w:p>
    <w:p w:rsidR="00480C97" w:rsidRPr="00711BC2" w:rsidRDefault="00BA667A" w:rsidP="00480C97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w:r w:rsidRPr="00711BC2">
        <w:rPr>
          <w:sz w:val="28"/>
          <w:szCs w:val="28"/>
          <w:lang w:val="ro-RO"/>
        </w:rPr>
        <w:t xml:space="preserve">Sportul este o activitate de incluziune </w:t>
      </w:r>
      <w:r w:rsidR="00EF291A" w:rsidRPr="00711BC2">
        <w:rPr>
          <w:sz w:val="28"/>
          <w:szCs w:val="28"/>
          <w:lang w:val="ro-RO"/>
        </w:rPr>
        <w:t>socială</w:t>
      </w:r>
      <w:r w:rsidRPr="00711BC2">
        <w:rPr>
          <w:sz w:val="28"/>
          <w:szCs w:val="28"/>
          <w:lang w:val="ro-RO"/>
        </w:rPr>
        <w:t>, care nu adm</w:t>
      </w:r>
      <w:r w:rsidR="00480C97" w:rsidRPr="00711BC2">
        <w:rPr>
          <w:sz w:val="28"/>
          <w:szCs w:val="28"/>
          <w:lang w:val="ro-RO"/>
        </w:rPr>
        <w:t xml:space="preserve">ite </w:t>
      </w:r>
      <w:r w:rsidR="00EF291A" w:rsidRPr="00711BC2">
        <w:rPr>
          <w:sz w:val="28"/>
          <w:szCs w:val="28"/>
          <w:lang w:val="ro-RO"/>
        </w:rPr>
        <w:t xml:space="preserve">discriminare </w:t>
      </w:r>
      <w:r w:rsidR="0029444B">
        <w:rPr>
          <w:sz w:val="28"/>
          <w:szCs w:val="28"/>
          <w:lang w:val="ro-RO"/>
        </w:rPr>
        <w:t>ş</w:t>
      </w:r>
      <w:r w:rsidR="00EF291A" w:rsidRPr="00711BC2">
        <w:rPr>
          <w:sz w:val="28"/>
          <w:szCs w:val="28"/>
          <w:lang w:val="ro-RO"/>
        </w:rPr>
        <w:t xml:space="preserve">i </w:t>
      </w:r>
      <w:r w:rsidRPr="00711BC2">
        <w:rPr>
          <w:sz w:val="28"/>
          <w:szCs w:val="28"/>
          <w:lang w:val="ro-RO"/>
        </w:rPr>
        <w:t xml:space="preserve"> </w:t>
      </w:r>
      <w:r w:rsidR="00EF291A" w:rsidRPr="00711BC2">
        <w:rPr>
          <w:sz w:val="28"/>
          <w:szCs w:val="28"/>
          <w:shd w:val="clear" w:color="auto" w:fill="FFFFFF"/>
          <w:lang w:val="ro-RO"/>
        </w:rPr>
        <w:t>îndepline</w:t>
      </w:r>
      <w:r w:rsidR="0029444B">
        <w:rPr>
          <w:sz w:val="28"/>
          <w:szCs w:val="28"/>
          <w:shd w:val="clear" w:color="auto" w:fill="FFFFFF"/>
          <w:lang w:val="ro-RO"/>
        </w:rPr>
        <w:t>ş</w:t>
      </w:r>
      <w:r w:rsidR="00EF291A" w:rsidRPr="00711BC2">
        <w:rPr>
          <w:sz w:val="28"/>
          <w:szCs w:val="28"/>
          <w:shd w:val="clear" w:color="auto" w:fill="FFFFFF"/>
          <w:lang w:val="ro-RO"/>
        </w:rPr>
        <w:t>te un rol fundamental î</w:t>
      </w:r>
      <w:r w:rsidR="00480C97" w:rsidRPr="00711BC2">
        <w:rPr>
          <w:sz w:val="28"/>
          <w:szCs w:val="28"/>
          <w:shd w:val="clear" w:color="auto" w:fill="FFFFFF"/>
          <w:lang w:val="ro-RO"/>
        </w:rPr>
        <w:t>n vi</w:t>
      </w:r>
      <w:r w:rsidR="00EF291A" w:rsidRPr="00711BC2">
        <w:rPr>
          <w:sz w:val="28"/>
          <w:szCs w:val="28"/>
          <w:shd w:val="clear" w:color="auto" w:fill="FFFFFF"/>
          <w:lang w:val="ro-RO"/>
        </w:rPr>
        <w:t xml:space="preserve">ndecarea </w:t>
      </w:r>
      <w:r w:rsidR="0029444B">
        <w:rPr>
          <w:sz w:val="28"/>
          <w:szCs w:val="28"/>
          <w:shd w:val="clear" w:color="auto" w:fill="FFFFFF"/>
          <w:lang w:val="ro-RO"/>
        </w:rPr>
        <w:t>ş</w:t>
      </w:r>
      <w:r w:rsidR="00EF291A" w:rsidRPr="00711BC2">
        <w:rPr>
          <w:sz w:val="28"/>
          <w:szCs w:val="28"/>
          <w:shd w:val="clear" w:color="auto" w:fill="FFFFFF"/>
          <w:lang w:val="ro-RO"/>
        </w:rPr>
        <w:t>i îngrijirea persoanelor</w:t>
      </w:r>
      <w:r w:rsidR="00480C97" w:rsidRPr="00711BC2">
        <w:rPr>
          <w:sz w:val="28"/>
          <w:szCs w:val="28"/>
          <w:shd w:val="clear" w:color="auto" w:fill="FFFFFF"/>
          <w:lang w:val="ro-RO"/>
        </w:rPr>
        <w:t xml:space="preserve"> cu </w:t>
      </w:r>
      <w:r w:rsidR="00EF291A" w:rsidRPr="00711BC2">
        <w:rPr>
          <w:sz w:val="28"/>
          <w:szCs w:val="28"/>
          <w:shd w:val="clear" w:color="auto" w:fill="FFFFFF"/>
          <w:lang w:val="ro-RO"/>
        </w:rPr>
        <w:t xml:space="preserve">nevoi speciale. Pentru stimularea persoanelor cu nevoi speciale de a practica sportul de masă </w:t>
      </w:r>
      <w:r w:rsidR="0029444B">
        <w:rPr>
          <w:sz w:val="28"/>
          <w:szCs w:val="28"/>
          <w:shd w:val="clear" w:color="auto" w:fill="FFFFFF"/>
          <w:lang w:val="ro-RO"/>
        </w:rPr>
        <w:t>ş</w:t>
      </w:r>
      <w:r w:rsidR="00EF291A" w:rsidRPr="00711BC2">
        <w:rPr>
          <w:sz w:val="28"/>
          <w:szCs w:val="28"/>
          <w:shd w:val="clear" w:color="auto" w:fill="FFFFFF"/>
          <w:lang w:val="ro-RO"/>
        </w:rPr>
        <w:t>i cel de performan</w:t>
      </w:r>
      <w:r w:rsidR="0029444B">
        <w:rPr>
          <w:sz w:val="28"/>
          <w:szCs w:val="28"/>
          <w:shd w:val="clear" w:color="auto" w:fill="FFFFFF"/>
          <w:lang w:val="ro-RO"/>
        </w:rPr>
        <w:t>ţ</w:t>
      </w:r>
      <w:r w:rsidR="00EF291A" w:rsidRPr="00711BC2">
        <w:rPr>
          <w:sz w:val="28"/>
          <w:szCs w:val="28"/>
          <w:shd w:val="clear" w:color="auto" w:fill="FFFFFF"/>
          <w:lang w:val="ro-RO"/>
        </w:rPr>
        <w:t xml:space="preserve">ă, </w:t>
      </w:r>
      <w:r w:rsidR="00814644">
        <w:rPr>
          <w:sz w:val="28"/>
          <w:szCs w:val="28"/>
          <w:shd w:val="clear" w:color="auto" w:fill="FFFFFF"/>
          <w:lang w:val="ro-RO"/>
        </w:rPr>
        <w:t>propunem modificarea</w:t>
      </w:r>
      <w:r w:rsidR="00EF291A" w:rsidRPr="00711BC2">
        <w:rPr>
          <w:sz w:val="28"/>
          <w:szCs w:val="28"/>
          <w:shd w:val="clear" w:color="auto" w:fill="FFFFFF"/>
          <w:lang w:val="ro-RO"/>
        </w:rPr>
        <w:t xml:space="preserve"> premiile pentru primii trei clasa</w:t>
      </w:r>
      <w:r w:rsidR="0029444B">
        <w:rPr>
          <w:sz w:val="28"/>
          <w:szCs w:val="28"/>
          <w:shd w:val="clear" w:color="auto" w:fill="FFFFFF"/>
          <w:lang w:val="ro-RO"/>
        </w:rPr>
        <w:t>ţ</w:t>
      </w:r>
      <w:r w:rsidR="00EF291A" w:rsidRPr="00711BC2">
        <w:rPr>
          <w:sz w:val="28"/>
          <w:szCs w:val="28"/>
          <w:shd w:val="clear" w:color="auto" w:fill="FFFFFF"/>
          <w:lang w:val="ro-RO"/>
        </w:rPr>
        <w:t>i la competi</w:t>
      </w:r>
      <w:r w:rsidR="0029444B">
        <w:rPr>
          <w:sz w:val="28"/>
          <w:szCs w:val="28"/>
          <w:shd w:val="clear" w:color="auto" w:fill="FFFFFF"/>
          <w:lang w:val="ro-RO"/>
        </w:rPr>
        <w:t>ţ</w:t>
      </w:r>
      <w:r w:rsidR="00EF291A" w:rsidRPr="00711BC2">
        <w:rPr>
          <w:sz w:val="28"/>
          <w:szCs w:val="28"/>
          <w:shd w:val="clear" w:color="auto" w:fill="FFFFFF"/>
          <w:lang w:val="ro-RO"/>
        </w:rPr>
        <w:t>iile na</w:t>
      </w:r>
      <w:r w:rsidR="0029444B">
        <w:rPr>
          <w:sz w:val="28"/>
          <w:szCs w:val="28"/>
          <w:shd w:val="clear" w:color="auto" w:fill="FFFFFF"/>
          <w:lang w:val="ro-RO"/>
        </w:rPr>
        <w:t>ţ</w:t>
      </w:r>
      <w:r w:rsidR="00EF291A" w:rsidRPr="00711BC2">
        <w:rPr>
          <w:sz w:val="28"/>
          <w:szCs w:val="28"/>
          <w:shd w:val="clear" w:color="auto" w:fill="FFFFFF"/>
          <w:lang w:val="ro-RO"/>
        </w:rPr>
        <w:t xml:space="preserve">ionale </w:t>
      </w:r>
      <w:r w:rsidR="0029444B">
        <w:rPr>
          <w:sz w:val="28"/>
          <w:szCs w:val="28"/>
          <w:shd w:val="clear" w:color="auto" w:fill="FFFFFF"/>
          <w:lang w:val="ro-RO"/>
        </w:rPr>
        <w:t>ş</w:t>
      </w:r>
      <w:r w:rsidR="00EF291A" w:rsidRPr="00711BC2">
        <w:rPr>
          <w:sz w:val="28"/>
          <w:szCs w:val="28"/>
          <w:shd w:val="clear" w:color="auto" w:fill="FFFFFF"/>
          <w:lang w:val="ro-RO"/>
        </w:rPr>
        <w:t>i interna</w:t>
      </w:r>
      <w:r w:rsidR="0029444B">
        <w:rPr>
          <w:sz w:val="28"/>
          <w:szCs w:val="28"/>
          <w:shd w:val="clear" w:color="auto" w:fill="FFFFFF"/>
          <w:lang w:val="ro-RO"/>
        </w:rPr>
        <w:t>ţ</w:t>
      </w:r>
      <w:r w:rsidR="00EF291A" w:rsidRPr="00711BC2">
        <w:rPr>
          <w:sz w:val="28"/>
          <w:szCs w:val="28"/>
          <w:shd w:val="clear" w:color="auto" w:fill="FFFFFF"/>
          <w:lang w:val="ro-RO"/>
        </w:rPr>
        <w:t>ionale, prevăzute în punctele 1,2 al Anexei nr.1 la Normele financiare pentru activitatea sportivă.</w:t>
      </w:r>
    </w:p>
    <w:p w:rsidR="00B75332" w:rsidRPr="00903CB2" w:rsidRDefault="00B75332" w:rsidP="00C2669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 w:rsidRPr="00903CB2">
        <w:rPr>
          <w:sz w:val="28"/>
          <w:szCs w:val="28"/>
          <w:lang w:val="ro-RO"/>
        </w:rPr>
        <w:t>Prin urmare, proiectul în cauză, va constitui un factor motivant  pentru sportivii de performanţă de a promova imaginea Republicii Moldova peste hotarele ei şi un obstacol în naturalizarea celor mai buni performeri de către alte ţări.</w:t>
      </w:r>
    </w:p>
    <w:p w:rsidR="00E972BD" w:rsidRDefault="00066A5A" w:rsidP="00066A5A">
      <w:pPr>
        <w:spacing w:line="360" w:lineRule="auto"/>
        <w:ind w:firstLine="708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Implementarea prezentului proiect nu necesită alocarea mijloacelor financiare suplimentare.</w:t>
      </w:r>
    </w:p>
    <w:p w:rsidR="005B030C" w:rsidRDefault="005B030C" w:rsidP="00C2669A">
      <w:pPr>
        <w:spacing w:line="360" w:lineRule="auto"/>
        <w:ind w:left="75"/>
        <w:rPr>
          <w:b/>
          <w:i/>
          <w:sz w:val="28"/>
          <w:szCs w:val="28"/>
          <w:lang w:val="ro-RO"/>
        </w:rPr>
      </w:pPr>
    </w:p>
    <w:p w:rsidR="00491AA6" w:rsidRPr="00903CB2" w:rsidRDefault="00491AA6" w:rsidP="00C2669A">
      <w:pPr>
        <w:spacing w:line="360" w:lineRule="auto"/>
        <w:jc w:val="both"/>
        <w:rPr>
          <w:sz w:val="28"/>
          <w:szCs w:val="28"/>
          <w:lang w:val="ro-RO"/>
        </w:rPr>
      </w:pPr>
    </w:p>
    <w:p w:rsidR="00491AA6" w:rsidRPr="00903CB2" w:rsidRDefault="005E0F13" w:rsidP="00C2669A">
      <w:pPr>
        <w:spacing w:line="360" w:lineRule="auto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Viceministru</w:t>
      </w:r>
      <w:r w:rsidR="00491AA6" w:rsidRPr="00903CB2">
        <w:rPr>
          <w:b/>
          <w:sz w:val="28"/>
          <w:szCs w:val="28"/>
          <w:lang w:val="ro-RO"/>
        </w:rPr>
        <w:t xml:space="preserve">                                     </w:t>
      </w:r>
      <w:r w:rsidR="004D166A">
        <w:rPr>
          <w:b/>
          <w:sz w:val="28"/>
          <w:szCs w:val="28"/>
          <w:lang w:val="ro-RO"/>
        </w:rPr>
        <w:t xml:space="preserve">    </w:t>
      </w:r>
      <w:r w:rsidR="00A512BE">
        <w:rPr>
          <w:b/>
          <w:sz w:val="28"/>
          <w:szCs w:val="28"/>
          <w:lang w:val="ro-RO"/>
        </w:rPr>
        <w:t xml:space="preserve">                 </w:t>
      </w:r>
      <w:r>
        <w:rPr>
          <w:b/>
          <w:sz w:val="28"/>
          <w:szCs w:val="28"/>
          <w:lang w:val="ro-RO"/>
        </w:rPr>
        <w:t xml:space="preserve">              Drago</w:t>
      </w:r>
      <w:r w:rsidR="0029444B">
        <w:rPr>
          <w:b/>
          <w:sz w:val="28"/>
          <w:szCs w:val="28"/>
          <w:lang w:val="ro-RO"/>
        </w:rPr>
        <w:t>ş</w:t>
      </w:r>
      <w:r>
        <w:rPr>
          <w:b/>
          <w:sz w:val="28"/>
          <w:szCs w:val="28"/>
          <w:lang w:val="ro-RO"/>
        </w:rPr>
        <w:t xml:space="preserve"> HÎNCU</w:t>
      </w:r>
    </w:p>
    <w:sectPr w:rsidR="00491AA6" w:rsidRPr="00903CB2" w:rsidSect="00DF7A1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4844"/>
    <w:multiLevelType w:val="hybridMultilevel"/>
    <w:tmpl w:val="1D245204"/>
    <w:lvl w:ilvl="0" w:tplc="BAC6C5DE">
      <w:numFmt w:val="bullet"/>
      <w:lvlText w:val="-"/>
      <w:lvlJc w:val="left"/>
      <w:pPr>
        <w:ind w:left="1428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16BD7A8F"/>
    <w:multiLevelType w:val="hybridMultilevel"/>
    <w:tmpl w:val="B7F011BE"/>
    <w:lvl w:ilvl="0" w:tplc="49884528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52153C9B"/>
    <w:multiLevelType w:val="hybridMultilevel"/>
    <w:tmpl w:val="A5563FE8"/>
    <w:lvl w:ilvl="0" w:tplc="BAC6C5DE">
      <w:numFmt w:val="bullet"/>
      <w:lvlText w:val="-"/>
      <w:lvlJc w:val="left"/>
      <w:pPr>
        <w:ind w:left="795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A37625"/>
    <w:rsid w:val="00043B8C"/>
    <w:rsid w:val="00066A5A"/>
    <w:rsid w:val="00071C1B"/>
    <w:rsid w:val="00073DDA"/>
    <w:rsid w:val="000779AF"/>
    <w:rsid w:val="000C3A01"/>
    <w:rsid w:val="000E6AC6"/>
    <w:rsid w:val="001025C7"/>
    <w:rsid w:val="001077C7"/>
    <w:rsid w:val="00110D5F"/>
    <w:rsid w:val="00112CFE"/>
    <w:rsid w:val="00116B6F"/>
    <w:rsid w:val="0013323C"/>
    <w:rsid w:val="001332D0"/>
    <w:rsid w:val="0014720E"/>
    <w:rsid w:val="001675D5"/>
    <w:rsid w:val="001A68D1"/>
    <w:rsid w:val="001A715D"/>
    <w:rsid w:val="001D7964"/>
    <w:rsid w:val="001E049C"/>
    <w:rsid w:val="001E1F24"/>
    <w:rsid w:val="001F5160"/>
    <w:rsid w:val="00235FA5"/>
    <w:rsid w:val="00236BBD"/>
    <w:rsid w:val="00236BD0"/>
    <w:rsid w:val="00252961"/>
    <w:rsid w:val="00253766"/>
    <w:rsid w:val="00262B0C"/>
    <w:rsid w:val="00277AB2"/>
    <w:rsid w:val="0029444B"/>
    <w:rsid w:val="002A4F7D"/>
    <w:rsid w:val="002C537A"/>
    <w:rsid w:val="002D11D8"/>
    <w:rsid w:val="002F2049"/>
    <w:rsid w:val="00301949"/>
    <w:rsid w:val="00303C41"/>
    <w:rsid w:val="003135BF"/>
    <w:rsid w:val="003246A5"/>
    <w:rsid w:val="00325E1F"/>
    <w:rsid w:val="0034719C"/>
    <w:rsid w:val="00360D10"/>
    <w:rsid w:val="003807C1"/>
    <w:rsid w:val="00384DDD"/>
    <w:rsid w:val="0039047B"/>
    <w:rsid w:val="00390B88"/>
    <w:rsid w:val="003A1DD6"/>
    <w:rsid w:val="003B504F"/>
    <w:rsid w:val="003C344C"/>
    <w:rsid w:val="003E4042"/>
    <w:rsid w:val="003F1787"/>
    <w:rsid w:val="004136B0"/>
    <w:rsid w:val="004244B4"/>
    <w:rsid w:val="004306D6"/>
    <w:rsid w:val="00434C87"/>
    <w:rsid w:val="0043628F"/>
    <w:rsid w:val="00436870"/>
    <w:rsid w:val="00447D8E"/>
    <w:rsid w:val="00455D22"/>
    <w:rsid w:val="00480C97"/>
    <w:rsid w:val="004813DB"/>
    <w:rsid w:val="0048683A"/>
    <w:rsid w:val="00491AA6"/>
    <w:rsid w:val="004B09D1"/>
    <w:rsid w:val="004C2F4B"/>
    <w:rsid w:val="004C7371"/>
    <w:rsid w:val="004D166A"/>
    <w:rsid w:val="004D3920"/>
    <w:rsid w:val="004D467E"/>
    <w:rsid w:val="004E7F57"/>
    <w:rsid w:val="004F20DF"/>
    <w:rsid w:val="00510E82"/>
    <w:rsid w:val="00512CB1"/>
    <w:rsid w:val="00514D03"/>
    <w:rsid w:val="00516A2B"/>
    <w:rsid w:val="00532EAC"/>
    <w:rsid w:val="0053558A"/>
    <w:rsid w:val="00544130"/>
    <w:rsid w:val="00567E5E"/>
    <w:rsid w:val="00571A8A"/>
    <w:rsid w:val="0057240F"/>
    <w:rsid w:val="005A5B36"/>
    <w:rsid w:val="005A5B8A"/>
    <w:rsid w:val="005A62DB"/>
    <w:rsid w:val="005B030C"/>
    <w:rsid w:val="005E06CC"/>
    <w:rsid w:val="005E0F13"/>
    <w:rsid w:val="00623F13"/>
    <w:rsid w:val="00631E07"/>
    <w:rsid w:val="006422B0"/>
    <w:rsid w:val="00651F98"/>
    <w:rsid w:val="00654896"/>
    <w:rsid w:val="00662AE0"/>
    <w:rsid w:val="00673A19"/>
    <w:rsid w:val="00673C76"/>
    <w:rsid w:val="0067671A"/>
    <w:rsid w:val="006A6B15"/>
    <w:rsid w:val="006B59AF"/>
    <w:rsid w:val="006C25C3"/>
    <w:rsid w:val="006D5AA5"/>
    <w:rsid w:val="006D5C21"/>
    <w:rsid w:val="006F5C32"/>
    <w:rsid w:val="00707763"/>
    <w:rsid w:val="00711BC2"/>
    <w:rsid w:val="00720BD7"/>
    <w:rsid w:val="00726D8B"/>
    <w:rsid w:val="00727A44"/>
    <w:rsid w:val="00743E12"/>
    <w:rsid w:val="00753BB0"/>
    <w:rsid w:val="00761BF4"/>
    <w:rsid w:val="0077642B"/>
    <w:rsid w:val="00781646"/>
    <w:rsid w:val="00783A21"/>
    <w:rsid w:val="00793FE1"/>
    <w:rsid w:val="00795B92"/>
    <w:rsid w:val="00796C82"/>
    <w:rsid w:val="007A3C27"/>
    <w:rsid w:val="007A46D0"/>
    <w:rsid w:val="007C33EE"/>
    <w:rsid w:val="007C6BF6"/>
    <w:rsid w:val="007D0CAA"/>
    <w:rsid w:val="007D39E1"/>
    <w:rsid w:val="007F0B62"/>
    <w:rsid w:val="007F3A19"/>
    <w:rsid w:val="007F3C71"/>
    <w:rsid w:val="007F3FBD"/>
    <w:rsid w:val="00801749"/>
    <w:rsid w:val="00801E25"/>
    <w:rsid w:val="00814644"/>
    <w:rsid w:val="00832E11"/>
    <w:rsid w:val="00834A7A"/>
    <w:rsid w:val="008730FF"/>
    <w:rsid w:val="00873F1D"/>
    <w:rsid w:val="00874E1F"/>
    <w:rsid w:val="008915C5"/>
    <w:rsid w:val="0089252F"/>
    <w:rsid w:val="008A00B8"/>
    <w:rsid w:val="008B2E6A"/>
    <w:rsid w:val="008B47D2"/>
    <w:rsid w:val="008B6AAB"/>
    <w:rsid w:val="008B6BEB"/>
    <w:rsid w:val="008D3AAB"/>
    <w:rsid w:val="008E708C"/>
    <w:rsid w:val="008E7D73"/>
    <w:rsid w:val="008F05F2"/>
    <w:rsid w:val="008F22E5"/>
    <w:rsid w:val="00903CB2"/>
    <w:rsid w:val="00931517"/>
    <w:rsid w:val="00937B01"/>
    <w:rsid w:val="009445EF"/>
    <w:rsid w:val="009672AE"/>
    <w:rsid w:val="00970DD7"/>
    <w:rsid w:val="009B6D4D"/>
    <w:rsid w:val="009C19C2"/>
    <w:rsid w:val="009E088C"/>
    <w:rsid w:val="009E0D1B"/>
    <w:rsid w:val="00A01522"/>
    <w:rsid w:val="00A06A24"/>
    <w:rsid w:val="00A16BAA"/>
    <w:rsid w:val="00A3098E"/>
    <w:rsid w:val="00A37625"/>
    <w:rsid w:val="00A42722"/>
    <w:rsid w:val="00A4602C"/>
    <w:rsid w:val="00A512BE"/>
    <w:rsid w:val="00A758D4"/>
    <w:rsid w:val="00A82365"/>
    <w:rsid w:val="00AC4FFF"/>
    <w:rsid w:val="00AF08E4"/>
    <w:rsid w:val="00AF6DC7"/>
    <w:rsid w:val="00B0596E"/>
    <w:rsid w:val="00B15400"/>
    <w:rsid w:val="00B2315F"/>
    <w:rsid w:val="00B26434"/>
    <w:rsid w:val="00B42B72"/>
    <w:rsid w:val="00B5211A"/>
    <w:rsid w:val="00B52FC8"/>
    <w:rsid w:val="00B557E6"/>
    <w:rsid w:val="00B72595"/>
    <w:rsid w:val="00B75332"/>
    <w:rsid w:val="00B75C43"/>
    <w:rsid w:val="00B77306"/>
    <w:rsid w:val="00B85203"/>
    <w:rsid w:val="00BA2F39"/>
    <w:rsid w:val="00BA667A"/>
    <w:rsid w:val="00BC2BD6"/>
    <w:rsid w:val="00BD41AE"/>
    <w:rsid w:val="00BD6E84"/>
    <w:rsid w:val="00BE3D07"/>
    <w:rsid w:val="00BE713F"/>
    <w:rsid w:val="00C075D0"/>
    <w:rsid w:val="00C079F1"/>
    <w:rsid w:val="00C219BF"/>
    <w:rsid w:val="00C25BCF"/>
    <w:rsid w:val="00C2669A"/>
    <w:rsid w:val="00C3390A"/>
    <w:rsid w:val="00C507AC"/>
    <w:rsid w:val="00C511F7"/>
    <w:rsid w:val="00C802D2"/>
    <w:rsid w:val="00C87C4B"/>
    <w:rsid w:val="00CA21AF"/>
    <w:rsid w:val="00CB3E97"/>
    <w:rsid w:val="00CD0298"/>
    <w:rsid w:val="00CD3851"/>
    <w:rsid w:val="00CD4C43"/>
    <w:rsid w:val="00CE6FFB"/>
    <w:rsid w:val="00CF6389"/>
    <w:rsid w:val="00D0691F"/>
    <w:rsid w:val="00D20BE7"/>
    <w:rsid w:val="00D228F8"/>
    <w:rsid w:val="00D62D95"/>
    <w:rsid w:val="00D75563"/>
    <w:rsid w:val="00D820DB"/>
    <w:rsid w:val="00D83AC0"/>
    <w:rsid w:val="00D93B7F"/>
    <w:rsid w:val="00D963ED"/>
    <w:rsid w:val="00DA56E5"/>
    <w:rsid w:val="00DB7992"/>
    <w:rsid w:val="00DC5CB7"/>
    <w:rsid w:val="00DD3967"/>
    <w:rsid w:val="00DD6E1F"/>
    <w:rsid w:val="00DE3DED"/>
    <w:rsid w:val="00DF3067"/>
    <w:rsid w:val="00DF7A1C"/>
    <w:rsid w:val="00E11EA7"/>
    <w:rsid w:val="00E264A9"/>
    <w:rsid w:val="00E26B0F"/>
    <w:rsid w:val="00E2720C"/>
    <w:rsid w:val="00E519B9"/>
    <w:rsid w:val="00E53189"/>
    <w:rsid w:val="00E55C56"/>
    <w:rsid w:val="00E972BD"/>
    <w:rsid w:val="00EA4CB1"/>
    <w:rsid w:val="00EB50BE"/>
    <w:rsid w:val="00EC0299"/>
    <w:rsid w:val="00EF291A"/>
    <w:rsid w:val="00EF6A25"/>
    <w:rsid w:val="00F168E5"/>
    <w:rsid w:val="00F237E1"/>
    <w:rsid w:val="00F24F40"/>
    <w:rsid w:val="00F5467C"/>
    <w:rsid w:val="00F713AE"/>
    <w:rsid w:val="00F74886"/>
    <w:rsid w:val="00F763A1"/>
    <w:rsid w:val="00F85920"/>
    <w:rsid w:val="00F86CCA"/>
    <w:rsid w:val="00F97FE5"/>
    <w:rsid w:val="00FC1D17"/>
    <w:rsid w:val="00FE1568"/>
    <w:rsid w:val="00FF08E7"/>
    <w:rsid w:val="00FF3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01522"/>
    <w:rPr>
      <w:b/>
      <w:bCs/>
    </w:rPr>
  </w:style>
  <w:style w:type="character" w:customStyle="1" w:styleId="docheader1">
    <w:name w:val="doc_header1"/>
    <w:basedOn w:val="a0"/>
    <w:uiPriority w:val="99"/>
    <w:rsid w:val="00A0152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A1DD6"/>
  </w:style>
  <w:style w:type="paragraph" w:styleId="a4">
    <w:name w:val="No Spacing"/>
    <w:uiPriority w:val="1"/>
    <w:qFormat/>
    <w:rsid w:val="0081464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DA606-94CA-4E8E-A142-29EC3B2A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 INFORMATIVA</vt:lpstr>
      <vt:lpstr>NOTA INFORMATIVA</vt:lpstr>
    </vt:vector>
  </TitlesOfParts>
  <Company>Reanimator Extreme Edition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</dc:title>
  <dc:creator>Anait</dc:creator>
  <cp:lastModifiedBy>User</cp:lastModifiedBy>
  <cp:revision>9</cp:revision>
  <cp:lastPrinted>2015-08-26T05:46:00Z</cp:lastPrinted>
  <dcterms:created xsi:type="dcterms:W3CDTF">2015-08-10T10:51:00Z</dcterms:created>
  <dcterms:modified xsi:type="dcterms:W3CDTF">2015-09-22T06:25:00Z</dcterms:modified>
</cp:coreProperties>
</file>