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tblpY="2908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D6A73" w:rsidTr="002303A3">
        <w:tc>
          <w:tcPr>
            <w:tcW w:w="9571" w:type="dxa"/>
            <w:shd w:val="clear" w:color="auto" w:fill="BFBFBF" w:themeFill="background1" w:themeFillShade="BF"/>
          </w:tcPr>
          <w:p w:rsidR="00CD6A73" w:rsidRDefault="002303A3" w:rsidP="002303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 iniţiatorului şi a autorului, precum şi a participanţilor la elaborarea proiectului.</w:t>
            </w:r>
          </w:p>
          <w:p w:rsidR="002303A3" w:rsidRPr="002303A3" w:rsidRDefault="002303A3" w:rsidP="002303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Scopul şi obiectivele urmărite.</w:t>
            </w:r>
          </w:p>
        </w:tc>
      </w:tr>
      <w:tr w:rsidR="00CD6A73" w:rsidTr="002303A3">
        <w:tc>
          <w:tcPr>
            <w:tcW w:w="9571" w:type="dxa"/>
          </w:tcPr>
          <w:p w:rsidR="00532640" w:rsidRDefault="00532640" w:rsidP="0053264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CD6A73" w:rsidRDefault="00532640" w:rsidP="0053264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326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Întru realizarea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art. 33 alin. (1) – (4) al</w:t>
            </w:r>
            <w:r w:rsidRPr="00F60D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Legii 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r. 98 din 04 mai 2012</w:t>
            </w:r>
            <w:r w:rsidRPr="00F60D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privind administraţia publică centrală de specialitate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Ministerul Tineretului şi Sportului a elaborat </w:t>
            </w:r>
            <w:r w:rsidRPr="005326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proiectul </w:t>
            </w:r>
            <w:proofErr w:type="spellStart"/>
            <w:r w:rsidRPr="005326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Hotărîrii</w:t>
            </w:r>
            <w:proofErr w:type="spellEnd"/>
            <w:r w:rsidRPr="005326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Guvernului cu privire la modificarea şi completarea </w:t>
            </w:r>
            <w:proofErr w:type="spellStart"/>
            <w:r w:rsidRPr="005326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Hotărîrii</w:t>
            </w:r>
            <w:proofErr w:type="spellEnd"/>
            <w:r w:rsidRPr="005326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Guvernului nr. 146 din 01 martie 2010 cu privire la aprobarea componenţei nominale a Colegiului Ministerului Tineretului şi Sportului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5326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care vizează actualizarea componenţei Colegiului Ministerului cu includerea reprezentanţilor activi şi relevanţi ai mediului academic şi societăţii civile.</w:t>
            </w:r>
            <w:r w:rsidRPr="005326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  <w:p w:rsidR="00532640" w:rsidRPr="00532640" w:rsidRDefault="00532640" w:rsidP="0053264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D6A73" w:rsidTr="00532640">
        <w:tc>
          <w:tcPr>
            <w:tcW w:w="9571" w:type="dxa"/>
            <w:shd w:val="clear" w:color="auto" w:fill="BFBFBF" w:themeFill="background1" w:themeFillShade="BF"/>
          </w:tcPr>
          <w:p w:rsidR="00532640" w:rsidRDefault="00532640" w:rsidP="005326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CD6A73" w:rsidRPr="00532640" w:rsidRDefault="00532640" w:rsidP="005326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Principalele prevederi ale proiectului şi evidenţierea elementelor noi.</w:t>
            </w:r>
          </w:p>
        </w:tc>
      </w:tr>
      <w:tr w:rsidR="00CD6A73" w:rsidTr="002303A3">
        <w:tc>
          <w:tcPr>
            <w:tcW w:w="9571" w:type="dxa"/>
          </w:tcPr>
          <w:p w:rsidR="007559A8" w:rsidRDefault="007559A8" w:rsidP="0053264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CD6A73" w:rsidRDefault="00685056" w:rsidP="00532640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Optimizarea procesului de comunicare cu reprezentanţii societăţii civile </w:t>
            </w:r>
            <w:r w:rsidR="007559A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precum şi</w:t>
            </w:r>
            <w:r w:rsidR="007559A8" w:rsidRPr="007D1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 xml:space="preserve"> </w:t>
            </w:r>
            <w:r w:rsidR="007559A8" w:rsidRPr="007D1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implica</w:t>
            </w:r>
            <w:r w:rsidR="00755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rea</w:t>
            </w:r>
            <w:r w:rsidR="007559A8" w:rsidRPr="007D1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 xml:space="preserve"> activ</w:t>
            </w:r>
            <w:r w:rsidR="00755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>ă a societăţii civile</w:t>
            </w:r>
            <w:r w:rsidR="007559A8" w:rsidRPr="007D1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 xml:space="preserve"> în procesul de guvernare şi de luare a deciziilor, oferindu-le acestora, în mod expres, drept de vot deliberativ, şi nu doar consultativ</w:t>
            </w:r>
            <w:r w:rsidR="00755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RO" w:eastAsia="ru-RU"/>
              </w:rPr>
              <w:t xml:space="preserve"> constituie una dintre priorităţile Guvernului Republicii Moldova.</w:t>
            </w:r>
          </w:p>
          <w:p w:rsidR="007559A8" w:rsidRDefault="007559A8" w:rsidP="0053264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 acest context, Ministerul Tineretului şi Sportului, prin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7559A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proiectul </w:t>
            </w:r>
            <w:proofErr w:type="spellStart"/>
            <w:r w:rsidRPr="007559A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Hotărîrii</w:t>
            </w:r>
            <w:proofErr w:type="spellEnd"/>
            <w:r w:rsidRPr="007559A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Guvernului cu privire la modificarea şi completarea </w:t>
            </w:r>
            <w:proofErr w:type="spellStart"/>
            <w:r w:rsidRPr="007559A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Hotărîrii</w:t>
            </w:r>
            <w:proofErr w:type="spellEnd"/>
            <w:r w:rsidRPr="007559A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Guvernului nr. 146 din 01 martie 2010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a modificat şi completat lista reprezentanţilor mediului academic şi ai societăţii civile care vor face parte din Colegiul Ministerului.</w:t>
            </w:r>
          </w:p>
          <w:p w:rsidR="007559A8" w:rsidRPr="00685056" w:rsidRDefault="007559A8" w:rsidP="0053264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CD6A73" w:rsidTr="00AF5A9F">
        <w:tc>
          <w:tcPr>
            <w:tcW w:w="9571" w:type="dxa"/>
            <w:shd w:val="clear" w:color="auto" w:fill="BFBFBF" w:themeFill="background1" w:themeFillShade="BF"/>
          </w:tcPr>
          <w:p w:rsidR="00CD6A73" w:rsidRDefault="00CD6A73" w:rsidP="00AF5A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AF5A9F" w:rsidRPr="00AF5A9F" w:rsidRDefault="00AF5A9F" w:rsidP="00AF5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F5A9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Fundamentarea Economico-financiară</w:t>
            </w:r>
          </w:p>
        </w:tc>
      </w:tr>
      <w:tr w:rsidR="00CD6A73" w:rsidTr="002303A3">
        <w:tc>
          <w:tcPr>
            <w:tcW w:w="9571" w:type="dxa"/>
          </w:tcPr>
          <w:p w:rsidR="00CD6A73" w:rsidRDefault="00CD6A73" w:rsidP="00AF5A9F">
            <w:pPr>
              <w:ind w:firstLine="709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AF5A9F" w:rsidRDefault="00AF5A9F" w:rsidP="00AF5A9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Promovarea </w:t>
            </w:r>
            <w:r w:rsidRPr="00AF5A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proiectului </w:t>
            </w:r>
            <w:proofErr w:type="spellStart"/>
            <w:r w:rsidRPr="00AF5A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Hotărîrii</w:t>
            </w:r>
            <w:proofErr w:type="spellEnd"/>
            <w:r w:rsidRPr="00AF5A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Guvernului cu privire la modificarea şi completarea </w:t>
            </w:r>
            <w:proofErr w:type="spellStart"/>
            <w:r w:rsidRPr="00AF5A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Hotărîrii</w:t>
            </w:r>
            <w:proofErr w:type="spellEnd"/>
            <w:r w:rsidRPr="00AF5A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Guvernului nr. 146 din 01 martie 2010 cu privire la aprobarea componenţei nominale a Colegiului Ministerului Tineretului şi Sportului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nu reclamă cheltuieli bugetare.</w:t>
            </w:r>
          </w:p>
          <w:p w:rsidR="00AF5A9F" w:rsidRPr="00AF5A9F" w:rsidRDefault="00AF5A9F" w:rsidP="00AF5A9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D6A73" w:rsidTr="00AF5A9F">
        <w:tc>
          <w:tcPr>
            <w:tcW w:w="9571" w:type="dxa"/>
            <w:shd w:val="clear" w:color="auto" w:fill="BFBFBF" w:themeFill="background1" w:themeFillShade="BF"/>
          </w:tcPr>
          <w:p w:rsidR="00CD6A73" w:rsidRPr="00AF5A9F" w:rsidRDefault="00AF5A9F" w:rsidP="00AF5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Modul de incorporare a proiectului în sistemul actelor normative în vigoare, actele normative care trebuie elaborate sau modificate </w:t>
            </w:r>
          </w:p>
        </w:tc>
      </w:tr>
      <w:tr w:rsidR="00CD6A73" w:rsidTr="002303A3">
        <w:tc>
          <w:tcPr>
            <w:tcW w:w="9571" w:type="dxa"/>
          </w:tcPr>
          <w:p w:rsidR="00CD6A73" w:rsidRDefault="00CD6A73" w:rsidP="00AF5A9F">
            <w:pPr>
              <w:ind w:firstLine="709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B238C4" w:rsidRDefault="00B238C4" w:rsidP="00B238C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Pentru implem</w:t>
            </w:r>
            <w:r w:rsidR="006572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entarea prevederilor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pro</w:t>
            </w:r>
            <w:r w:rsidR="006572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iectului</w:t>
            </w:r>
            <w:r w:rsidRPr="00AF5A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F5A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Hotărîrii</w:t>
            </w:r>
            <w:proofErr w:type="spellEnd"/>
            <w:r w:rsidRPr="00AF5A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Guvernului cu privire la modificarea şi completarea </w:t>
            </w:r>
            <w:proofErr w:type="spellStart"/>
            <w:r w:rsidRPr="00AF5A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Hotărîrii</w:t>
            </w:r>
            <w:proofErr w:type="spellEnd"/>
            <w:r w:rsidRPr="00AF5A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Guvernului nr. 146 din 01 martie 2010</w:t>
            </w:r>
            <w:r w:rsidRPr="00AF5A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AF5A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 privire la aprobarea componenţei nominale a Colegiului Ministerului Tineretului şi Sportului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nu este necesară modificarea altor acte normative.</w:t>
            </w:r>
          </w:p>
          <w:p w:rsidR="00B238C4" w:rsidRPr="00B238C4" w:rsidRDefault="00B238C4" w:rsidP="00B238C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D6A73" w:rsidTr="00B238C4">
        <w:tc>
          <w:tcPr>
            <w:tcW w:w="9571" w:type="dxa"/>
            <w:shd w:val="clear" w:color="auto" w:fill="BFBFBF" w:themeFill="background1" w:themeFillShade="BF"/>
          </w:tcPr>
          <w:p w:rsidR="00CD6A73" w:rsidRPr="00B238C4" w:rsidRDefault="00B238C4" w:rsidP="00B238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238C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Respectarea transparenţei în procesul decizional. Denumirea autorităţilor care au avizat proiectul de act normativ.</w:t>
            </w:r>
          </w:p>
        </w:tc>
      </w:tr>
      <w:tr w:rsidR="00CD6A73" w:rsidTr="002303A3">
        <w:tc>
          <w:tcPr>
            <w:tcW w:w="9571" w:type="dxa"/>
          </w:tcPr>
          <w:p w:rsidR="00B238C4" w:rsidRDefault="00B238C4" w:rsidP="00B238C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B238C4" w:rsidRDefault="00B238C4" w:rsidP="00B238C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 scopul respectării prevederilor Legii nr. 239 din 13.11.2008 privind transparenţa în procesul decizional, Proiectul a fost plasat pe pa</w:t>
            </w:r>
            <w:r w:rsidR="006572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ginile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web a</w:t>
            </w:r>
            <w:r w:rsidR="0086633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Ministerului Tineretului şi Sportului</w:t>
            </w:r>
            <w:r w:rsidR="0086633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pe portalul guvernamental </w:t>
            </w:r>
            <w:proofErr w:type="spellStart"/>
            <w:r w:rsidR="0086633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particip.gov.md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CD6A73" w:rsidRPr="00B238C4" w:rsidRDefault="00B238C4" w:rsidP="00B238C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933D5C" w:rsidRDefault="002303A3" w:rsidP="002303A3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303A3">
        <w:rPr>
          <w:rFonts w:ascii="Times New Roman" w:hAnsi="Times New Roman" w:cs="Times New Roman"/>
          <w:b/>
          <w:sz w:val="24"/>
          <w:szCs w:val="24"/>
          <w:lang w:val="ro-RO"/>
        </w:rPr>
        <w:t>NOTĂ INFORMATIVĂ</w:t>
      </w:r>
    </w:p>
    <w:p w:rsidR="002303A3" w:rsidRPr="002303A3" w:rsidRDefault="002303A3" w:rsidP="002303A3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la proiectul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o-RO"/>
        </w:rPr>
        <w:t>Hotărîrii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Guvernului </w:t>
      </w:r>
      <w:r w:rsidRPr="00F60DDC">
        <w:rPr>
          <w:rFonts w:ascii="Times New Roman" w:hAnsi="Times New Roman" w:cs="Times New Roman"/>
          <w:b/>
          <w:sz w:val="24"/>
          <w:szCs w:val="24"/>
          <w:lang w:val="ro-RO"/>
        </w:rPr>
        <w:t>cu privire la modificarea şi completa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rea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o-RO"/>
        </w:rPr>
        <w:t>Hotărîrii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Guvernului nr. 146 din 01 martie</w:t>
      </w:r>
      <w:r w:rsidRPr="00F60DD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2303A3">
        <w:rPr>
          <w:rFonts w:ascii="Times New Roman" w:hAnsi="Times New Roman" w:cs="Times New Roman"/>
          <w:b/>
          <w:sz w:val="24"/>
          <w:szCs w:val="24"/>
          <w:lang w:val="ro-RO"/>
        </w:rPr>
        <w:t>2010</w:t>
      </w:r>
      <w:r w:rsidRPr="002303A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2303A3">
        <w:rPr>
          <w:rFonts w:ascii="Times New Roman" w:hAnsi="Times New Roman" w:cs="Times New Roman"/>
          <w:b/>
          <w:sz w:val="24"/>
          <w:szCs w:val="24"/>
          <w:lang w:val="ro-RO"/>
        </w:rPr>
        <w:t>cu privire la aprobarea componenţei nominale a Colegiului Ministerului Tineretului şi Sportului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p w:rsidR="002303A3" w:rsidRPr="002303A3" w:rsidRDefault="002303A3" w:rsidP="00866337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2303A3" w:rsidRPr="00230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A73"/>
    <w:rsid w:val="002303A3"/>
    <w:rsid w:val="00532640"/>
    <w:rsid w:val="006572BE"/>
    <w:rsid w:val="00685056"/>
    <w:rsid w:val="007559A8"/>
    <w:rsid w:val="00866337"/>
    <w:rsid w:val="00933D5C"/>
    <w:rsid w:val="00AF5A9F"/>
    <w:rsid w:val="00B238C4"/>
    <w:rsid w:val="00CD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6A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6A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</Company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MTS</dc:creator>
  <cp:keywords/>
  <dc:description/>
  <cp:lastModifiedBy>MTS</cp:lastModifiedBy>
  <cp:revision>1</cp:revision>
  <cp:lastPrinted>2015-09-23T07:25:00Z</cp:lastPrinted>
  <dcterms:created xsi:type="dcterms:W3CDTF">2015-09-23T05:22:00Z</dcterms:created>
  <dcterms:modified xsi:type="dcterms:W3CDTF">2015-09-23T07:35:00Z</dcterms:modified>
</cp:coreProperties>
</file>