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AF" w:rsidRDefault="00F55FAF" w:rsidP="00DC69ED">
      <w:pPr>
        <w:spacing w:line="360" w:lineRule="auto"/>
        <w:jc w:val="both"/>
        <w:rPr>
          <w:b/>
          <w:bCs/>
          <w:lang w:val="ro-RO"/>
        </w:rPr>
      </w:pPr>
      <w:r>
        <w:rPr>
          <w:i/>
          <w:noProof/>
          <w:sz w:val="28"/>
          <w:szCs w:val="28"/>
          <w:lang w:val="ro-MO"/>
        </w:rPr>
        <w:t xml:space="preserve">                                                     </w:t>
      </w:r>
      <w:r w:rsidR="00DC69ED">
        <w:rPr>
          <w:i/>
          <w:noProof/>
          <w:sz w:val="28"/>
          <w:szCs w:val="28"/>
          <w:lang w:val="ro-MO"/>
        </w:rPr>
        <w:t xml:space="preserve">      </w:t>
      </w:r>
      <w:r>
        <w:rPr>
          <w:lang w:val="ro-RO"/>
        </w:rPr>
        <w:t xml:space="preserve">              </w:t>
      </w:r>
      <w:r>
        <w:rPr>
          <w:b/>
          <w:bCs/>
          <w:lang w:val="ro-RO"/>
        </w:rPr>
        <w:t xml:space="preserve">RAPORTUL DE ACTIVITATE </w:t>
      </w:r>
    </w:p>
    <w:p w:rsidR="00F55FAF" w:rsidRPr="004174C9" w:rsidRDefault="00F55FAF" w:rsidP="00F55FAF">
      <w:pPr>
        <w:jc w:val="center"/>
        <w:rPr>
          <w:b/>
          <w:bCs/>
          <w:color w:val="FF0000"/>
          <w:lang w:val="ro-RO"/>
        </w:rPr>
      </w:pPr>
      <w:r>
        <w:rPr>
          <w:b/>
          <w:bCs/>
          <w:lang w:val="ro-RO"/>
        </w:rPr>
        <w:t xml:space="preserve">       al </w:t>
      </w:r>
      <w:r>
        <w:rPr>
          <w:b/>
          <w:bCs/>
          <w:lang w:val="en-US"/>
        </w:rPr>
        <w:t>Ministerului Tineretului şi Sportului</w:t>
      </w:r>
      <w:r>
        <w:rPr>
          <w:b/>
          <w:bCs/>
          <w:lang w:val="ro-RO"/>
        </w:rPr>
        <w:t xml:space="preserve"> pentru semestrul </w:t>
      </w:r>
      <w:r w:rsidRPr="00CA4B0B">
        <w:rPr>
          <w:b/>
          <w:bCs/>
          <w:lang w:val="ro-RO"/>
        </w:rPr>
        <w:t>I al anului 2016</w:t>
      </w:r>
      <w:r w:rsidRPr="004174C9">
        <w:rPr>
          <w:b/>
          <w:bCs/>
          <w:i/>
          <w:color w:val="FF0000"/>
          <w:lang w:val="ro-RO"/>
        </w:rPr>
        <w:t xml:space="preserve">   </w:t>
      </w:r>
    </w:p>
    <w:p w:rsidR="00F55FAF" w:rsidRPr="004174C9" w:rsidRDefault="00F55FAF" w:rsidP="00F55FAF">
      <w:pPr>
        <w:rPr>
          <w:color w:val="FF0000"/>
          <w:lang w:val="en-US"/>
        </w:rPr>
      </w:pPr>
    </w:p>
    <w:p w:rsidR="00F55FAF" w:rsidRDefault="00F55FAF" w:rsidP="00F55FAF">
      <w:pPr>
        <w:pStyle w:val="a3"/>
        <w:numPr>
          <w:ilvl w:val="0"/>
          <w:numId w:val="1"/>
        </w:numPr>
        <w:tabs>
          <w:tab w:val="left" w:pos="1843"/>
        </w:tabs>
        <w:rPr>
          <w:sz w:val="28"/>
          <w:szCs w:val="28"/>
          <w:lang w:val="ro-RO"/>
        </w:rPr>
      </w:pPr>
      <w:r>
        <w:rPr>
          <w:b/>
          <w:bCs/>
          <w:lang w:val="ro-RO"/>
        </w:rPr>
        <w:t xml:space="preserve">Sumar executiv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01"/>
      </w:tblGrid>
      <w:tr w:rsidR="00F55FAF" w:rsidRPr="00B12319" w:rsidTr="00BF422D">
        <w:tc>
          <w:tcPr>
            <w:tcW w:w="14601" w:type="dxa"/>
            <w:tcBorders>
              <w:top w:val="single" w:sz="4" w:space="0" w:color="auto"/>
              <w:left w:val="single" w:sz="4" w:space="0" w:color="auto"/>
              <w:bottom w:val="single" w:sz="4" w:space="0" w:color="auto"/>
              <w:right w:val="single" w:sz="4" w:space="0" w:color="auto"/>
            </w:tcBorders>
            <w:hideMark/>
          </w:tcPr>
          <w:p w:rsidR="00F55FAF" w:rsidRDefault="00F55FAF" w:rsidP="00BF422D">
            <w:pPr>
              <w:ind w:left="405"/>
              <w:jc w:val="both"/>
              <w:rPr>
                <w:bCs/>
                <w:lang w:val="en-US" w:eastAsia="en-US"/>
              </w:rPr>
            </w:pPr>
            <w:r>
              <w:rPr>
                <w:lang w:val="ro-RO" w:eastAsia="en-US"/>
              </w:rPr>
              <w:t xml:space="preserve">       În  </w:t>
            </w:r>
            <w:r>
              <w:rPr>
                <w:bCs/>
                <w:lang w:val="en-US" w:eastAsia="en-US"/>
              </w:rPr>
              <w:t xml:space="preserve">Planul anual de acțiuni </w:t>
            </w:r>
            <w:r>
              <w:rPr>
                <w:bCs/>
                <w:lang w:val="ro-RO" w:eastAsia="en-US"/>
              </w:rPr>
              <w:t xml:space="preserve">al </w:t>
            </w:r>
            <w:r>
              <w:rPr>
                <w:bCs/>
                <w:lang w:val="en-US" w:eastAsia="en-US"/>
              </w:rPr>
              <w:t>Ministerului Tineretului şi Sportului pentru semestrul I al anului 2016 au fost planificate</w:t>
            </w:r>
            <w:r w:rsidR="000D360F">
              <w:rPr>
                <w:bCs/>
                <w:lang w:val="en-US" w:eastAsia="en-US"/>
              </w:rPr>
              <w:t>,</w:t>
            </w:r>
            <w:r>
              <w:rPr>
                <w:bCs/>
                <w:lang w:val="en-US" w:eastAsia="en-US"/>
              </w:rPr>
              <w:t xml:space="preserve"> spre realizare</w:t>
            </w:r>
            <w:r w:rsidR="000D360F">
              <w:rPr>
                <w:bCs/>
                <w:lang w:val="en-US" w:eastAsia="en-US"/>
              </w:rPr>
              <w:t>,</w:t>
            </w:r>
            <w:r>
              <w:rPr>
                <w:bCs/>
                <w:lang w:val="en-US" w:eastAsia="en-US"/>
              </w:rPr>
              <w:t xml:space="preserve"> </w:t>
            </w:r>
            <w:r w:rsidRPr="000A3DF0">
              <w:rPr>
                <w:bCs/>
                <w:lang w:val="en-US" w:eastAsia="en-US"/>
              </w:rPr>
              <w:t>1</w:t>
            </w:r>
            <w:r w:rsidR="00A75599" w:rsidRPr="000A3DF0">
              <w:rPr>
                <w:bCs/>
                <w:lang w:val="en-US" w:eastAsia="en-US"/>
              </w:rPr>
              <w:t>3</w:t>
            </w:r>
            <w:r>
              <w:rPr>
                <w:bCs/>
                <w:lang w:val="en-US" w:eastAsia="en-US"/>
              </w:rPr>
              <w:t xml:space="preserve">  obiective, cu un număr total de </w:t>
            </w:r>
            <w:r w:rsidR="000A3DF0">
              <w:rPr>
                <w:bCs/>
                <w:lang w:val="en-US" w:eastAsia="en-US"/>
              </w:rPr>
              <w:t>70</w:t>
            </w:r>
            <w:r>
              <w:rPr>
                <w:bCs/>
                <w:lang w:val="en-US" w:eastAsia="en-US"/>
              </w:rPr>
              <w:t xml:space="preserve"> acțiuni. </w:t>
            </w:r>
          </w:p>
          <w:p w:rsidR="00F55FAF" w:rsidRPr="00F02E43" w:rsidRDefault="00F55FAF" w:rsidP="00BF422D">
            <w:pPr>
              <w:ind w:left="405"/>
              <w:jc w:val="both"/>
              <w:rPr>
                <w:lang w:val="ro-RO" w:eastAsia="en-US"/>
              </w:rPr>
            </w:pPr>
            <w:r>
              <w:rPr>
                <w:bCs/>
                <w:lang w:val="en-US" w:eastAsia="en-US"/>
              </w:rPr>
              <w:t xml:space="preserve">Reieșind din nivelul de realizare a acțiunilor planificate, realizate sînt  </w:t>
            </w:r>
            <w:r w:rsidR="000A3DF0">
              <w:rPr>
                <w:bCs/>
                <w:lang w:val="en-US" w:eastAsia="en-US"/>
              </w:rPr>
              <w:t>50</w:t>
            </w:r>
            <w:r>
              <w:rPr>
                <w:bCs/>
                <w:lang w:val="en-US" w:eastAsia="en-US"/>
              </w:rPr>
              <w:t xml:space="preserve">, ceea ce constituie </w:t>
            </w:r>
            <w:r w:rsidR="000677F6">
              <w:rPr>
                <w:bCs/>
                <w:lang w:val="en-US" w:eastAsia="en-US"/>
              </w:rPr>
              <w:t>72</w:t>
            </w:r>
            <w:r w:rsidRPr="00F02E43">
              <w:rPr>
                <w:bCs/>
                <w:lang w:val="en-US" w:eastAsia="en-US"/>
              </w:rPr>
              <w:t>%;</w:t>
            </w:r>
            <w:r>
              <w:rPr>
                <w:bCs/>
                <w:lang w:val="en-US" w:eastAsia="en-US"/>
              </w:rPr>
              <w:t xml:space="preserve"> </w:t>
            </w:r>
            <w:r w:rsidR="00A75599">
              <w:rPr>
                <w:bCs/>
                <w:lang w:val="en-US" w:eastAsia="en-US"/>
              </w:rPr>
              <w:t xml:space="preserve">În proces de realizare se află </w:t>
            </w:r>
            <w:r>
              <w:rPr>
                <w:bCs/>
                <w:lang w:val="en-US" w:eastAsia="en-US"/>
              </w:rPr>
              <w:t xml:space="preserve"> </w:t>
            </w:r>
            <w:r w:rsidR="008A5A37">
              <w:rPr>
                <w:bCs/>
                <w:lang w:val="en-US" w:eastAsia="en-US"/>
              </w:rPr>
              <w:t xml:space="preserve">acțiunile, ale căror termen de realizare este </w:t>
            </w:r>
            <w:r w:rsidR="002D441B">
              <w:rPr>
                <w:bCs/>
                <w:lang w:val="en-US" w:eastAsia="en-US"/>
              </w:rPr>
              <w:t xml:space="preserve">stabilit </w:t>
            </w:r>
            <w:r w:rsidR="008A5A37">
              <w:rPr>
                <w:bCs/>
                <w:lang w:val="en-US" w:eastAsia="en-US"/>
              </w:rPr>
              <w:t>pînă la finele anului 2016, și anume</w:t>
            </w:r>
            <w:r w:rsidRPr="00F02E43">
              <w:rPr>
                <w:bCs/>
                <w:lang w:val="en-US" w:eastAsia="en-US"/>
              </w:rPr>
              <w:t xml:space="preserve">– </w:t>
            </w:r>
            <w:r w:rsidR="000A3DF0" w:rsidRPr="00F02E43">
              <w:rPr>
                <w:bCs/>
                <w:lang w:val="en-US" w:eastAsia="en-US"/>
              </w:rPr>
              <w:t>2</w:t>
            </w:r>
            <w:r w:rsidR="000677F6" w:rsidRPr="00F02E43">
              <w:rPr>
                <w:bCs/>
                <w:lang w:val="en-US" w:eastAsia="en-US"/>
              </w:rPr>
              <w:t>8</w:t>
            </w:r>
            <w:r w:rsidR="002D441B">
              <w:rPr>
                <w:bCs/>
                <w:lang w:val="en-US" w:eastAsia="en-US"/>
              </w:rPr>
              <w:t xml:space="preserve"> de acțiuni </w:t>
            </w:r>
            <w:r w:rsidR="00C8433B">
              <w:rPr>
                <w:bCs/>
                <w:lang w:val="en-US" w:eastAsia="en-US"/>
              </w:rPr>
              <w:t xml:space="preserve">din numărul total </w:t>
            </w:r>
            <w:r w:rsidR="002D441B">
              <w:rPr>
                <w:bCs/>
                <w:lang w:val="en-US" w:eastAsia="en-US"/>
              </w:rPr>
              <w:t>ale acestora</w:t>
            </w:r>
            <w:r w:rsidRPr="00F02E43">
              <w:rPr>
                <w:b/>
                <w:bCs/>
                <w:lang w:val="en-US" w:eastAsia="en-US"/>
              </w:rPr>
              <w:t>,</w:t>
            </w:r>
            <w:r>
              <w:rPr>
                <w:bCs/>
                <w:lang w:val="en-US" w:eastAsia="en-US"/>
              </w:rPr>
              <w:t xml:space="preserve"> ceea ce constituie </w:t>
            </w:r>
            <w:r w:rsidRPr="00F02E43">
              <w:rPr>
                <w:bCs/>
                <w:lang w:val="en-US" w:eastAsia="en-US"/>
              </w:rPr>
              <w:t>15,9%</w:t>
            </w:r>
            <w:r w:rsidR="002D441B">
              <w:rPr>
                <w:bCs/>
                <w:lang w:val="en-US" w:eastAsia="en-US"/>
              </w:rPr>
              <w:t>.</w:t>
            </w:r>
            <w:r w:rsidRPr="00F02E43">
              <w:rPr>
                <w:bCs/>
                <w:lang w:val="en-US" w:eastAsia="en-US"/>
              </w:rPr>
              <w:t xml:space="preserve">        </w:t>
            </w:r>
          </w:p>
          <w:p w:rsidR="00F55FAF" w:rsidRDefault="00F55FAF" w:rsidP="00BF422D">
            <w:pPr>
              <w:ind w:left="405"/>
              <w:jc w:val="both"/>
              <w:rPr>
                <w:lang w:val="ro-RO" w:eastAsia="en-US"/>
              </w:rPr>
            </w:pPr>
          </w:p>
        </w:tc>
      </w:tr>
    </w:tbl>
    <w:p w:rsidR="00F55FAF" w:rsidRDefault="00F55FAF" w:rsidP="00F55FAF">
      <w:pPr>
        <w:pStyle w:val="a3"/>
        <w:numPr>
          <w:ilvl w:val="0"/>
          <w:numId w:val="1"/>
        </w:numPr>
        <w:rPr>
          <w:rFonts w:eastAsia="Calibri"/>
          <w:b/>
          <w:color w:val="FF0000"/>
          <w:sz w:val="28"/>
          <w:szCs w:val="28"/>
          <w:lang w:val="en-US"/>
        </w:rPr>
      </w:pPr>
      <w:r>
        <w:rPr>
          <w:b/>
          <w:bCs/>
          <w:lang w:val="en-US"/>
        </w:rPr>
        <w:t xml:space="preserve">Implementarea Planului anual de acțiuni </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1134"/>
        <w:gridCol w:w="1843"/>
        <w:gridCol w:w="32"/>
        <w:gridCol w:w="5349"/>
      </w:tblGrid>
      <w:tr w:rsidR="00F55FAF" w:rsidRPr="00B12319" w:rsidTr="00BF422D">
        <w:trPr>
          <w:trHeight w:val="500"/>
        </w:trPr>
        <w:tc>
          <w:tcPr>
            <w:tcW w:w="14595" w:type="dxa"/>
            <w:gridSpan w:val="6"/>
            <w:tcBorders>
              <w:top w:val="single" w:sz="4" w:space="0" w:color="auto"/>
              <w:left w:val="single" w:sz="4" w:space="0" w:color="auto"/>
              <w:bottom w:val="single" w:sz="4" w:space="0" w:color="auto"/>
              <w:right w:val="single" w:sz="4" w:space="0" w:color="auto"/>
            </w:tcBorders>
          </w:tcPr>
          <w:p w:rsidR="00F55FAF" w:rsidRDefault="00F55FAF" w:rsidP="00BF422D">
            <w:pPr>
              <w:jc w:val="center"/>
              <w:rPr>
                <w:rFonts w:eastAsia="Calibri"/>
                <w:b/>
                <w:lang w:val="ro-RO" w:eastAsia="en-US"/>
              </w:rPr>
            </w:pPr>
          </w:p>
          <w:p w:rsidR="00F55FAF" w:rsidRDefault="00F55FAF" w:rsidP="00BF422D">
            <w:pPr>
              <w:rPr>
                <w:rFonts w:eastAsia="Calibri"/>
                <w:lang w:val="it-IT" w:eastAsia="en-US"/>
              </w:rPr>
            </w:pPr>
            <w:r>
              <w:rPr>
                <w:rFonts w:eastAsia="Calibri"/>
                <w:b/>
                <w:i/>
                <w:lang w:val="ro-RO" w:eastAsia="en-US"/>
              </w:rPr>
              <w:t>Obiectivul nr.1</w:t>
            </w:r>
            <w:r>
              <w:rPr>
                <w:rFonts w:eastAsia="Calibri"/>
                <w:b/>
                <w:i/>
                <w:lang w:val="en-US" w:eastAsia="en-US"/>
              </w:rPr>
              <w:t>: Perfecţion</w:t>
            </w:r>
            <w:r>
              <w:rPr>
                <w:rFonts w:eastAsia="Calibri"/>
                <w:b/>
                <w:i/>
                <w:lang w:val="it-IT" w:eastAsia="en-US"/>
              </w:rPr>
              <w:t>area cadrului juridic în domeniul tineretului şi sportului</w:t>
            </w:r>
            <w:r>
              <w:rPr>
                <w:rFonts w:eastAsia="Calibri"/>
                <w:b/>
                <w:i/>
                <w:lang w:val="ro-RO" w:eastAsia="en-US"/>
              </w:rPr>
              <w:t>:</w:t>
            </w:r>
          </w:p>
        </w:tc>
      </w:tr>
      <w:tr w:rsidR="00F55FAF" w:rsidRPr="00B12319" w:rsidTr="00BF422D">
        <w:trPr>
          <w:trHeight w:val="86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eastAsia="en-US"/>
              </w:rPr>
            </w:pPr>
          </w:p>
          <w:p w:rsidR="00F55FAF" w:rsidRDefault="00F55FAF" w:rsidP="00BF422D">
            <w:pPr>
              <w:jc w:val="center"/>
              <w:rPr>
                <w:rFonts w:eastAsia="Calibri"/>
                <w:b/>
                <w:lang w:val="ro-RO" w:eastAsia="en-US"/>
              </w:rPr>
            </w:pPr>
            <w:r>
              <w:rPr>
                <w:rFonts w:eastAsia="Calibri"/>
                <w:b/>
                <w:lang w:val="ro-RO" w:eastAsia="en-US"/>
              </w:rPr>
              <w:t>Acțiuni</w:t>
            </w:r>
          </w:p>
          <w:p w:rsidR="00F55FAF" w:rsidRDefault="00F55FAF" w:rsidP="00BF422D">
            <w:pPr>
              <w:rPr>
                <w:rFonts w:eastAsia="Calibri"/>
                <w:lang w:val="ro-RO" w:eastAsia="en-US"/>
              </w:rPr>
            </w:pPr>
          </w:p>
        </w:tc>
        <w:tc>
          <w:tcPr>
            <w:tcW w:w="2693" w:type="dxa"/>
            <w:tcBorders>
              <w:top w:val="single" w:sz="4" w:space="0" w:color="auto"/>
              <w:left w:val="single" w:sz="4" w:space="0" w:color="auto"/>
              <w:bottom w:val="single" w:sz="4" w:space="0" w:color="auto"/>
              <w:right w:val="single" w:sz="4" w:space="0" w:color="auto"/>
            </w:tcBorders>
          </w:tcPr>
          <w:p w:rsidR="00F55FAF" w:rsidRDefault="00F55FAF" w:rsidP="00BF422D">
            <w:pPr>
              <w:jc w:val="center"/>
              <w:rPr>
                <w:rFonts w:eastAsia="Calibri"/>
                <w:b/>
                <w:lang w:val="ro-RO" w:eastAsia="en-US"/>
              </w:rPr>
            </w:pPr>
          </w:p>
          <w:p w:rsidR="00F55FAF" w:rsidRDefault="00F55FAF" w:rsidP="00BF422D">
            <w:pPr>
              <w:jc w:val="center"/>
              <w:rPr>
                <w:rFonts w:eastAsia="Calibri"/>
                <w:b/>
                <w:lang w:val="ro-RO" w:eastAsia="en-US"/>
              </w:rPr>
            </w:pPr>
            <w:r>
              <w:rPr>
                <w:rFonts w:eastAsia="Calibri"/>
                <w:b/>
                <w:lang w:val="ro-RO" w:eastAsia="en-US"/>
              </w:rPr>
              <w:t>Indicatori de produs/rezultat</w:t>
            </w:r>
          </w:p>
          <w:p w:rsidR="00F55FAF" w:rsidRDefault="00F55FAF" w:rsidP="00BF422D">
            <w:pPr>
              <w:rPr>
                <w:rFonts w:eastAsia="Calibri"/>
                <w:lang w:val="ro-RO" w:eastAsia="en-US"/>
              </w:rPr>
            </w:pPr>
          </w:p>
        </w:tc>
        <w:tc>
          <w:tcPr>
            <w:tcW w:w="1134" w:type="dxa"/>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b/>
                <w:lang w:val="ro-RO" w:eastAsia="en-US"/>
              </w:rPr>
            </w:pPr>
            <w:r>
              <w:rPr>
                <w:rFonts w:eastAsia="Calibri"/>
                <w:b/>
                <w:lang w:val="ro-RO" w:eastAsia="en-US"/>
              </w:rPr>
              <w:t>Termen de realizare</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jc w:val="center"/>
              <w:rPr>
                <w:rFonts w:eastAsia="Calibri"/>
                <w:b/>
                <w:lang w:val="ro-RO" w:eastAsia="en-US"/>
              </w:rPr>
            </w:pPr>
            <w:r>
              <w:rPr>
                <w:rFonts w:eastAsia="Calibri"/>
                <w:b/>
                <w:lang w:val="ro-RO" w:eastAsia="en-US"/>
              </w:rPr>
              <w:t>Responsabil</w:t>
            </w:r>
          </w:p>
          <w:p w:rsidR="00F55FAF" w:rsidRDefault="00F55FAF" w:rsidP="00BF422D">
            <w:pPr>
              <w:jc w:val="center"/>
              <w:rPr>
                <w:rFonts w:eastAsia="Calibri"/>
                <w:b/>
                <w:lang w:val="ro-RO" w:eastAsia="en-US"/>
              </w:rPr>
            </w:pPr>
            <w:r>
              <w:rPr>
                <w:rFonts w:eastAsia="Calibri"/>
                <w:b/>
                <w:lang w:val="ro-RO" w:eastAsia="en-US"/>
              </w:rPr>
              <w:t>(subdiviziune)</w:t>
            </w:r>
          </w:p>
          <w:p w:rsidR="00F55FAF" w:rsidRDefault="00F55FAF" w:rsidP="00BF422D">
            <w:pPr>
              <w:jc w:val="center"/>
              <w:rPr>
                <w:rFonts w:eastAsia="Calibri"/>
                <w:b/>
                <w:lang w:val="ro-RO" w:eastAsia="en-US"/>
              </w:rPr>
            </w:pP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b/>
                <w:lang w:val="ro-RO" w:eastAsia="en-US"/>
              </w:rPr>
            </w:pPr>
            <w:r>
              <w:rPr>
                <w:b/>
                <w:lang w:val="ro-RO" w:eastAsia="en-US"/>
              </w:rPr>
              <w:t>Nivel de realizare/Descriere succintă</w:t>
            </w:r>
          </w:p>
          <w:p w:rsidR="00F55FAF" w:rsidRDefault="00F55FAF" w:rsidP="00BF422D">
            <w:pPr>
              <w:jc w:val="center"/>
              <w:rPr>
                <w:rFonts w:eastAsia="Calibri"/>
                <w:b/>
                <w:lang w:val="ro-RO" w:eastAsia="en-US"/>
              </w:rPr>
            </w:pPr>
            <w:r>
              <w:rPr>
                <w:b/>
                <w:i/>
                <w:iCs/>
                <w:sz w:val="20"/>
                <w:szCs w:val="20"/>
                <w:lang w:val="ro-RO" w:eastAsia="en-US"/>
              </w:rPr>
              <w:t>realizat (2), realizat parţial (1), nerealizat (0)</w:t>
            </w:r>
          </w:p>
        </w:tc>
      </w:tr>
      <w:tr w:rsidR="00F55FAF" w:rsidTr="00BF422D">
        <w:trPr>
          <w:trHeight w:val="430"/>
        </w:trPr>
        <w:tc>
          <w:tcPr>
            <w:tcW w:w="14595" w:type="dxa"/>
            <w:gridSpan w:val="6"/>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b/>
                <w:i/>
                <w:lang w:val="ro-RO" w:eastAsia="en-US"/>
              </w:rPr>
            </w:pPr>
          </w:p>
          <w:p w:rsidR="00F55FAF" w:rsidRDefault="00F55FAF" w:rsidP="00BF422D">
            <w:pPr>
              <w:jc w:val="center"/>
              <w:rPr>
                <w:rFonts w:eastAsia="Calibri"/>
                <w:b/>
                <w:i/>
                <w:lang w:val="ro-RO" w:eastAsia="en-US"/>
              </w:rPr>
            </w:pPr>
            <w:r>
              <w:rPr>
                <w:rFonts w:eastAsia="Calibri"/>
                <w:b/>
                <w:i/>
                <w:lang w:val="ro-RO" w:eastAsia="en-US"/>
              </w:rPr>
              <w:t>1.1. Proiecte de acte legislative:</w:t>
            </w:r>
          </w:p>
        </w:tc>
      </w:tr>
      <w:tr w:rsidR="00F55FAF" w:rsidRPr="00B12319" w:rsidTr="00BF422D">
        <w:trPr>
          <w:trHeight w:val="602"/>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1.1. Definitivarea Legii cu privire la tineret</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legii definitivat și înaintat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lang w:val="en-US"/>
              </w:rPr>
            </w:pPr>
            <w:r w:rsidRPr="007E684C">
              <w:rPr>
                <w:b/>
                <w:lang w:val="ro-MO"/>
              </w:rPr>
              <w:t>Realizat</w:t>
            </w:r>
          </w:p>
          <w:p w:rsidR="00F55FAF" w:rsidRDefault="00F55FAF" w:rsidP="003835CF">
            <w:pPr>
              <w:jc w:val="both"/>
              <w:rPr>
                <w:rFonts w:eastAsia="Calibri"/>
                <w:lang w:val="ro-RO" w:eastAsia="en-US"/>
              </w:rPr>
            </w:pPr>
            <w:r>
              <w:rPr>
                <w:lang w:val="en-US"/>
              </w:rPr>
              <w:t xml:space="preserve">Proiectul legii </w:t>
            </w:r>
            <w:r w:rsidRPr="00AE065A">
              <w:rPr>
                <w:rFonts w:eastAsia="Calibri"/>
                <w:lang w:val="ro-RO"/>
              </w:rPr>
              <w:t>cu privire la tineret</w:t>
            </w:r>
            <w:r>
              <w:rPr>
                <w:lang w:val="en-US"/>
              </w:rPr>
              <w:t xml:space="preserve"> a fost avizat, definitivat, examinat si aprobat în </w:t>
            </w:r>
            <w:r w:rsidR="003835CF">
              <w:rPr>
                <w:lang w:val="ro-RO"/>
              </w:rPr>
              <w:t>ș</w:t>
            </w:r>
            <w:r>
              <w:rPr>
                <w:lang w:val="en-US"/>
              </w:rPr>
              <w:t xml:space="preserve">edinta Guvernului din 4 mai 2016. Proiectul </w:t>
            </w:r>
            <w:r w:rsidRPr="00AE065A">
              <w:rPr>
                <w:rFonts w:eastAsia="Calibri"/>
                <w:lang w:val="ro-RO"/>
              </w:rPr>
              <w:t>Legii cu privire la tineret</w:t>
            </w:r>
            <w:r>
              <w:rPr>
                <w:rFonts w:eastAsia="Calibri"/>
                <w:lang w:val="ro-RO"/>
              </w:rPr>
              <w:t xml:space="preserve"> a fost aprobat</w:t>
            </w:r>
            <w:r>
              <w:rPr>
                <w:lang w:val="en-US"/>
              </w:rPr>
              <w:t xml:space="preserve"> prin HG nr.776 din 21.06.2016 și prezentat, la data de 15.07.2016</w:t>
            </w:r>
            <w:r w:rsidR="00953959">
              <w:rPr>
                <w:lang w:val="en-US"/>
              </w:rPr>
              <w:t>,</w:t>
            </w:r>
            <w:r>
              <w:rPr>
                <w:lang w:val="en-US"/>
              </w:rPr>
              <w:t xml:space="preserve"> </w:t>
            </w:r>
            <w:r w:rsidRPr="004548A4">
              <w:rPr>
                <w:lang w:val="pt-PT"/>
              </w:rPr>
              <w:t>în ședința de plen a Parlamentului</w:t>
            </w:r>
            <w:r>
              <w:rPr>
                <w:lang w:val="pt-PT"/>
              </w:rPr>
              <w:t>.</w:t>
            </w:r>
          </w:p>
        </w:tc>
      </w:tr>
      <w:tr w:rsidR="00F55FAF" w:rsidRPr="00B12319" w:rsidTr="00BF422D">
        <w:trPr>
          <w:trHeight w:val="602"/>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1.2.  Elaborarea proiectului legii privind modificarea și completarea Legii nr.330-XIV din 25.03.1999 ,,Cu privire la cultura fizică și sport”</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legii elaborat și înaintat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7E684C" w:rsidRDefault="00F55FAF" w:rsidP="00BF422D">
            <w:pPr>
              <w:jc w:val="center"/>
              <w:rPr>
                <w:b/>
                <w:lang w:val="en-US"/>
              </w:rPr>
            </w:pPr>
            <w:r w:rsidRPr="007E684C">
              <w:rPr>
                <w:b/>
                <w:lang w:val="en-US"/>
              </w:rPr>
              <w:t>În proces de realizare</w:t>
            </w:r>
          </w:p>
          <w:p w:rsidR="00F55FAF" w:rsidRDefault="00F55FAF" w:rsidP="00BF422D">
            <w:pPr>
              <w:rPr>
                <w:iCs/>
                <w:lang w:val="ro-MO" w:eastAsia="en-US"/>
              </w:rPr>
            </w:pPr>
            <w:r>
              <w:rPr>
                <w:rFonts w:eastAsia="Calibri"/>
                <w:lang w:val="en-US"/>
              </w:rPr>
              <w:t xml:space="preserve">   </w:t>
            </w:r>
            <w:r>
              <w:rPr>
                <w:rFonts w:eastAsia="Calibri"/>
                <w:lang w:val="ro-RO"/>
              </w:rPr>
              <w:t>P</w:t>
            </w:r>
            <w:r w:rsidRPr="00AE065A">
              <w:rPr>
                <w:rFonts w:eastAsia="Calibri"/>
                <w:lang w:val="ro-RO"/>
              </w:rPr>
              <w:t>roiectul legii privind modificarea și completarea Legii nr.330-XIV din 25.03.1999 ,,Cu privire la cultura fizică și sport”</w:t>
            </w:r>
            <w:r>
              <w:rPr>
                <w:b/>
                <w:i/>
                <w:iCs/>
                <w:lang w:val="ro-MO" w:eastAsia="en-US"/>
              </w:rPr>
              <w:t xml:space="preserve"> </w:t>
            </w:r>
            <w:r w:rsidRPr="00BA3C69">
              <w:rPr>
                <w:iCs/>
                <w:lang w:val="ro-MO" w:eastAsia="en-US"/>
              </w:rPr>
              <w:t>se află în proces de elaborare.</w:t>
            </w:r>
            <w:r>
              <w:rPr>
                <w:iCs/>
                <w:lang w:val="ro-MO" w:eastAsia="en-US"/>
              </w:rPr>
              <w:t xml:space="preserve"> </w:t>
            </w:r>
          </w:p>
          <w:p w:rsidR="00F55FAF" w:rsidRPr="00BA3C69" w:rsidRDefault="00F55FAF" w:rsidP="00BF422D">
            <w:pPr>
              <w:rPr>
                <w:b/>
                <w:iCs/>
                <w:lang w:val="ro-MO" w:eastAsia="en-US"/>
              </w:rPr>
            </w:pPr>
            <w:r>
              <w:rPr>
                <w:iCs/>
                <w:lang w:val="ro-MO" w:eastAsia="en-US"/>
              </w:rPr>
              <w:t xml:space="preserve">    La etapa următoare, proiectul nominalizat urmează a fi supus procesului de consultare și avizare.</w:t>
            </w:r>
          </w:p>
        </w:tc>
      </w:tr>
      <w:tr w:rsidR="00F55FAF" w:rsidTr="00BF422D">
        <w:trPr>
          <w:trHeight w:val="542"/>
        </w:trPr>
        <w:tc>
          <w:tcPr>
            <w:tcW w:w="14595" w:type="dxa"/>
            <w:gridSpan w:val="6"/>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b/>
                <w:i/>
                <w:lang w:val="ro-RO" w:eastAsia="en-US"/>
              </w:rPr>
            </w:pPr>
            <w:r>
              <w:rPr>
                <w:rFonts w:eastAsia="Calibri"/>
                <w:b/>
                <w:i/>
                <w:lang w:val="ro-RO" w:eastAsia="en-US"/>
              </w:rPr>
              <w:lastRenderedPageBreak/>
              <w:t>1.2. Proiecte de acte normative:</w:t>
            </w:r>
          </w:p>
        </w:tc>
      </w:tr>
      <w:tr w:rsidR="00F55FAF" w:rsidRPr="00B12319" w:rsidTr="00BF422D">
        <w:trPr>
          <w:trHeight w:val="1328"/>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shd w:val="clear" w:color="auto" w:fill="FFFFFF"/>
                <w:lang w:val="ro-RO"/>
              </w:rPr>
              <w:t>1.2.1. Elaborarea proiectului Regulamentului-cadru al prestatorului de servicii prietenoase tinerilor</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lang w:val="ro-RO"/>
              </w:rPr>
              <w:t>Regulament-cadru de activitate al prestatorilor de servicii pentru tineri elaborat şi prezentat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780B01">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7E684C" w:rsidRDefault="00F55FAF" w:rsidP="00BF422D">
            <w:pPr>
              <w:jc w:val="center"/>
              <w:rPr>
                <w:b/>
                <w:lang w:val="en-US"/>
              </w:rPr>
            </w:pPr>
            <w:r w:rsidRPr="007E684C">
              <w:rPr>
                <w:b/>
                <w:lang w:val="en-US"/>
              </w:rPr>
              <w:t>În proces de realizare</w:t>
            </w:r>
          </w:p>
          <w:p w:rsidR="00F55FAF" w:rsidRPr="00FF70DC" w:rsidRDefault="00F55FAF" w:rsidP="00BF422D">
            <w:pPr>
              <w:jc w:val="both"/>
              <w:rPr>
                <w:rFonts w:eastAsia="Calibri"/>
                <w:b/>
                <w:color w:val="0070C0"/>
                <w:lang w:val="ro-RO" w:eastAsia="en-US"/>
              </w:rPr>
            </w:pPr>
            <w:r>
              <w:rPr>
                <w:lang w:val="pt-PT"/>
              </w:rPr>
              <w:t xml:space="preserve">   </w:t>
            </w:r>
            <w:r w:rsidRPr="007B6686">
              <w:rPr>
                <w:lang w:val="pt-PT"/>
              </w:rPr>
              <w:t>Proiectul Regulamentului-cadru a fost elaborat. În prezent</w:t>
            </w:r>
            <w:r>
              <w:rPr>
                <w:lang w:val="pt-PT"/>
              </w:rPr>
              <w:t>, proiectul nominalizat</w:t>
            </w:r>
            <w:r w:rsidRPr="007B6686">
              <w:rPr>
                <w:lang w:val="pt-PT"/>
              </w:rPr>
              <w:t xml:space="preserve"> este în proces de consultare cu membrii Reţelei Prestatorilor de Servicii Prietenoase Tinerilor.</w:t>
            </w:r>
            <w:r>
              <w:rPr>
                <w:lang w:val="pt-PT"/>
              </w:rPr>
              <w:t xml:space="preserve"> </w:t>
            </w:r>
          </w:p>
        </w:tc>
      </w:tr>
      <w:tr w:rsidR="00F55FAF" w:rsidRPr="00B12319" w:rsidTr="00BF422D">
        <w:trPr>
          <w:trHeight w:val="631"/>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shd w:val="clear" w:color="auto" w:fill="FFFFFF"/>
                <w:lang w:val="ro-RO"/>
              </w:rPr>
            </w:pPr>
            <w:r>
              <w:rPr>
                <w:shd w:val="clear" w:color="auto" w:fill="FFFFFF"/>
                <w:lang w:val="ro-RO"/>
              </w:rPr>
              <w:t xml:space="preserve">1.2.2. Elaborarea </w:t>
            </w:r>
            <w:r w:rsidRPr="00780B01">
              <w:rPr>
                <w:shd w:val="clear" w:color="auto" w:fill="FFFFFF"/>
                <w:lang w:val="ro-RO"/>
              </w:rPr>
              <w:t xml:space="preserve">proiectului privind </w:t>
            </w:r>
            <w:r>
              <w:rPr>
                <w:shd w:val="clear" w:color="auto" w:fill="FFFFFF"/>
                <w:lang w:val="ro-RO"/>
              </w:rPr>
              <w:t>standardele</w:t>
            </w:r>
            <w:r w:rsidRPr="00AE065A">
              <w:rPr>
                <w:shd w:val="clear" w:color="auto" w:fill="FFFFFF"/>
                <w:lang w:val="ro-RO"/>
              </w:rPr>
              <w:t xml:space="preserve"> minime de calitate pentru serviciile prietenoase tinerilor</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lang w:val="ro-RO"/>
              </w:rPr>
            </w:pPr>
            <w:r w:rsidRPr="00AE065A">
              <w:rPr>
                <w:lang w:val="ro-RO"/>
              </w:rPr>
              <w:t>Standarde minime de calitate pentru serviciile prietenoase tinerilor elaborate și prezentate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AB13F3" w:rsidRDefault="00F55FAF" w:rsidP="00BF422D">
            <w:pPr>
              <w:jc w:val="center"/>
              <w:rPr>
                <w:b/>
                <w:lang w:val="ro-MO"/>
              </w:rPr>
            </w:pPr>
            <w:r w:rsidRPr="00AB13F3">
              <w:rPr>
                <w:b/>
                <w:lang w:val="ro-MO"/>
              </w:rPr>
              <w:t>Realizat</w:t>
            </w:r>
          </w:p>
          <w:p w:rsidR="00F55FAF" w:rsidRDefault="00F55FAF" w:rsidP="00BF422D">
            <w:pPr>
              <w:jc w:val="both"/>
              <w:rPr>
                <w:rFonts w:eastAsia="Calibri"/>
                <w:lang w:val="ro-RO" w:eastAsia="en-US"/>
              </w:rPr>
            </w:pPr>
            <w:r>
              <w:rPr>
                <w:lang w:val="it-IT"/>
              </w:rPr>
              <w:t xml:space="preserve">   </w:t>
            </w:r>
            <w:r w:rsidRPr="007B6686">
              <w:rPr>
                <w:lang w:val="it-IT"/>
              </w:rPr>
              <w:t xml:space="preserve">Proiectul </w:t>
            </w:r>
            <w:r w:rsidRPr="007B6686">
              <w:rPr>
                <w:highlight w:val="white"/>
                <w:lang w:val="it-IT"/>
              </w:rPr>
              <w:t xml:space="preserve">Standardelor minime de calitate pentru serviciile prietenoase tinerilor a fost elaborat </w:t>
            </w:r>
            <w:r>
              <w:rPr>
                <w:highlight w:val="white"/>
                <w:lang w:val="it-IT"/>
              </w:rPr>
              <w:t>și</w:t>
            </w:r>
            <w:r w:rsidRPr="007B6686">
              <w:rPr>
                <w:highlight w:val="white"/>
                <w:lang w:val="it-IT"/>
              </w:rPr>
              <w:t xml:space="preserve"> este supus procesului de pilotare de către </w:t>
            </w:r>
            <w:r w:rsidRPr="007B6686">
              <w:rPr>
                <w:lang w:val="it-IT"/>
              </w:rPr>
              <w:t>membrii Reţelei Prestatorilor de Servicii Prietenoase Tinerilor.</w:t>
            </w:r>
            <w:r>
              <w:rPr>
                <w:lang w:val="it-IT"/>
              </w:rPr>
              <w:t xml:space="preserve"> </w:t>
            </w:r>
          </w:p>
        </w:tc>
      </w:tr>
      <w:tr w:rsidR="00F55FAF" w:rsidRPr="00B12319" w:rsidTr="00BF422D">
        <w:trPr>
          <w:trHeight w:val="631"/>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1.2.3. Definitivarea proiectului hotărîrii Guvernului privind modi</w:t>
            </w:r>
            <w:r>
              <w:rPr>
                <w:rFonts w:eastAsia="Calibri"/>
                <w:lang w:val="ro-RO"/>
              </w:rPr>
              <w:t xml:space="preserve">- </w:t>
            </w:r>
            <w:r w:rsidRPr="00AE065A">
              <w:rPr>
                <w:rFonts w:eastAsia="Calibri"/>
                <w:lang w:val="ro-RO"/>
              </w:rPr>
              <w:t>ficarea și completarea Hotărîrii Guvernului nr.1552 din 04.12.</w:t>
            </w:r>
            <w:r>
              <w:rPr>
                <w:rFonts w:eastAsia="Calibri"/>
                <w:lang w:val="ro-RO"/>
              </w:rPr>
              <w:t xml:space="preserve"> </w:t>
            </w:r>
            <w:r w:rsidRPr="00AE065A">
              <w:rPr>
                <w:rFonts w:eastAsia="Calibri"/>
                <w:lang w:val="ro-RO"/>
              </w:rPr>
              <w:t>2002 „Pentru aprobarea normelor financiare pentru activitatea sportivă”</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hotărîrii Guvernului definitivat și prezentat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7E684C" w:rsidRDefault="00F55FAF" w:rsidP="00BF422D">
            <w:pPr>
              <w:jc w:val="center"/>
              <w:rPr>
                <w:b/>
                <w:lang w:val="en-US"/>
              </w:rPr>
            </w:pPr>
            <w:r w:rsidRPr="007E684C">
              <w:rPr>
                <w:b/>
                <w:lang w:val="en-US"/>
              </w:rPr>
              <w:t>În proces de realizare</w:t>
            </w:r>
          </w:p>
          <w:p w:rsidR="00F55FAF" w:rsidRDefault="00F55FAF" w:rsidP="00BF422D">
            <w:pPr>
              <w:jc w:val="both"/>
              <w:rPr>
                <w:lang w:val="en-US"/>
              </w:rPr>
            </w:pPr>
          </w:p>
          <w:p w:rsidR="00F55FAF" w:rsidRDefault="00F55FAF" w:rsidP="00BF422D">
            <w:pPr>
              <w:jc w:val="both"/>
              <w:rPr>
                <w:lang w:val="ro-MO"/>
              </w:rPr>
            </w:pPr>
            <w:r>
              <w:rPr>
                <w:lang w:val="en-US"/>
              </w:rPr>
              <w:t xml:space="preserve">     Proiectul</w:t>
            </w:r>
            <w:r w:rsidRPr="00AE065A">
              <w:rPr>
                <w:rFonts w:eastAsia="Calibri"/>
                <w:lang w:val="ro-RO"/>
              </w:rPr>
              <w:t xml:space="preserve"> hotărîrii Guvernului</w:t>
            </w:r>
            <w:r>
              <w:rPr>
                <w:rFonts w:eastAsia="Calibri"/>
                <w:lang w:val="ro-RO"/>
              </w:rPr>
              <w:t xml:space="preserve"> a fost elaborat și</w:t>
            </w:r>
            <w:r>
              <w:rPr>
                <w:lang w:val="en-US"/>
              </w:rPr>
              <w:t xml:space="preserve"> expediat în adresa Ministerului Finanțelor</w:t>
            </w:r>
            <w:r w:rsidR="00BF422D">
              <w:rPr>
                <w:lang w:val="en-US"/>
              </w:rPr>
              <w:t>,</w:t>
            </w:r>
            <w:r>
              <w:rPr>
                <w:lang w:val="en-US"/>
              </w:rPr>
              <w:t xml:space="preserve"> pentru avizare prin scrisoarea nr. 03/441 din 14.04.2016. </w:t>
            </w:r>
          </w:p>
          <w:p w:rsidR="00F55FAF" w:rsidRPr="00ED15F4" w:rsidRDefault="00F55FAF" w:rsidP="00BF422D">
            <w:pPr>
              <w:jc w:val="both"/>
              <w:rPr>
                <w:rFonts w:eastAsia="Calibri"/>
                <w:lang w:val="ro-MO" w:eastAsia="en-US"/>
              </w:rPr>
            </w:pPr>
            <w:r>
              <w:rPr>
                <w:rFonts w:eastAsia="Calibri"/>
                <w:lang w:val="ro-MO" w:eastAsia="en-US"/>
              </w:rPr>
              <w:t xml:space="preserve"> </w:t>
            </w:r>
          </w:p>
        </w:tc>
      </w:tr>
      <w:tr w:rsidR="00F55FAF" w:rsidRPr="00B12319" w:rsidTr="00BF422D">
        <w:trPr>
          <w:trHeight w:val="569"/>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1.2.4. Elaborarea proiectului hotă</w:t>
            </w:r>
            <w:r>
              <w:rPr>
                <w:rFonts w:eastAsia="Calibri"/>
                <w:lang w:val="ro-RO"/>
              </w:rPr>
              <w:t xml:space="preserve">-  </w:t>
            </w:r>
            <w:r w:rsidRPr="00AE065A">
              <w:rPr>
                <w:rFonts w:eastAsia="Calibri"/>
                <w:lang w:val="ro-RO"/>
              </w:rPr>
              <w:t>rîrii Guvernului privind modifica</w:t>
            </w:r>
            <w:r>
              <w:rPr>
                <w:rFonts w:eastAsia="Calibri"/>
                <w:lang w:val="ro-RO"/>
              </w:rPr>
              <w:t xml:space="preserve"> -</w:t>
            </w:r>
            <w:r w:rsidRPr="00AE065A">
              <w:rPr>
                <w:rFonts w:eastAsia="Calibri"/>
                <w:lang w:val="ro-RO"/>
              </w:rPr>
              <w:t>rea și completarea Hotărîrii Guver</w:t>
            </w:r>
            <w:r>
              <w:rPr>
                <w:rFonts w:eastAsia="Calibri"/>
                <w:lang w:val="ro-RO"/>
              </w:rPr>
              <w:t xml:space="preserve"> </w:t>
            </w:r>
            <w:r w:rsidRPr="00AE065A">
              <w:rPr>
                <w:rFonts w:eastAsia="Calibri"/>
                <w:lang w:val="ro-RO"/>
              </w:rPr>
              <w:t>nului nr. 639 din 28.07.2014 „Pentru aprobarea Regulamentu</w:t>
            </w:r>
            <w:r>
              <w:rPr>
                <w:rFonts w:eastAsia="Calibri"/>
                <w:lang w:val="ro-RO"/>
              </w:rPr>
              <w:t xml:space="preserve">- </w:t>
            </w:r>
            <w:r w:rsidRPr="00AE065A">
              <w:rPr>
                <w:rFonts w:eastAsia="Calibri"/>
                <w:lang w:val="ro-RO"/>
              </w:rPr>
              <w:t>lui cu privire la modul de stabilire şi de plată a burselor lunare sportivilor de performanţă”</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hotărîrii Guvernului elaborat și prezentat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E684C" w:rsidRDefault="00F55FAF" w:rsidP="00BF422D">
            <w:pPr>
              <w:jc w:val="center"/>
              <w:rPr>
                <w:b/>
                <w:lang w:val="en-US"/>
              </w:rPr>
            </w:pPr>
            <w:r w:rsidRPr="007E684C">
              <w:rPr>
                <w:b/>
                <w:lang w:val="en-US"/>
              </w:rPr>
              <w:t>În proces de realizare</w:t>
            </w:r>
          </w:p>
          <w:p w:rsidR="00CE661E" w:rsidRDefault="00F55FAF" w:rsidP="00BF422D">
            <w:pPr>
              <w:jc w:val="both"/>
              <w:rPr>
                <w:lang w:val="en-US"/>
              </w:rPr>
            </w:pPr>
            <w:r>
              <w:rPr>
                <w:lang w:val="en-US"/>
              </w:rPr>
              <w:t xml:space="preserve">Proiectul a fost </w:t>
            </w:r>
            <w:r w:rsidR="003E65A1">
              <w:rPr>
                <w:lang w:val="en-US"/>
              </w:rPr>
              <w:t xml:space="preserve">consultat, </w:t>
            </w:r>
            <w:r w:rsidR="00CE661E">
              <w:rPr>
                <w:lang w:val="en-US"/>
              </w:rPr>
              <w:t>avizat, definitivat și expediat Guvernului spre examinare</w:t>
            </w:r>
            <w:r w:rsidR="003E65A1">
              <w:rPr>
                <w:lang w:val="en-US"/>
              </w:rPr>
              <w:t xml:space="preserve"> și aprobare.</w:t>
            </w:r>
          </w:p>
          <w:p w:rsidR="00F55FAF" w:rsidRPr="00ED15F4" w:rsidRDefault="00F55FAF" w:rsidP="00BF422D">
            <w:pPr>
              <w:jc w:val="both"/>
              <w:rPr>
                <w:rFonts w:eastAsia="Calibri"/>
                <w:lang w:val="ro-MO" w:eastAsia="en-US"/>
              </w:rPr>
            </w:pPr>
            <w:r>
              <w:rPr>
                <w:rFonts w:eastAsia="Calibri"/>
                <w:lang w:val="ro-MO" w:eastAsia="en-US"/>
              </w:rPr>
              <w:t xml:space="preserve"> </w:t>
            </w:r>
          </w:p>
        </w:tc>
      </w:tr>
      <w:tr w:rsidR="00F55FAF" w:rsidRPr="00B12319" w:rsidTr="00BF422D">
        <w:trPr>
          <w:trHeight w:val="569"/>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1.2.5. Elaborarea proiectului hotă</w:t>
            </w:r>
            <w:r>
              <w:rPr>
                <w:rFonts w:eastAsia="Calibri"/>
                <w:lang w:val="ro-RO"/>
              </w:rPr>
              <w:t xml:space="preserve">-  </w:t>
            </w:r>
            <w:r w:rsidRPr="00AE065A">
              <w:rPr>
                <w:rFonts w:eastAsia="Calibri"/>
                <w:lang w:val="ro-RO"/>
              </w:rPr>
              <w:t>rîrii Guvernului cu privire la modi</w:t>
            </w:r>
            <w:r>
              <w:rPr>
                <w:rFonts w:eastAsia="Calibri"/>
                <w:lang w:val="ro-RO"/>
              </w:rPr>
              <w:t xml:space="preserve"> </w:t>
            </w:r>
            <w:r w:rsidRPr="00AE065A">
              <w:rPr>
                <w:rFonts w:eastAsia="Calibri"/>
                <w:lang w:val="ro-RO"/>
              </w:rPr>
              <w:t xml:space="preserve">ficarea și completarea Hotărîrii Guvernului nr.381 din 13.04.2006 „Cu privire la condițiile de </w:t>
            </w:r>
            <w:r w:rsidRPr="00AE065A">
              <w:rPr>
                <w:rFonts w:eastAsia="Calibri"/>
                <w:lang w:val="ro-RO"/>
              </w:rPr>
              <w:lastRenderedPageBreak/>
              <w:t>salarizare a personalului din unitățile bugetare”</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lastRenderedPageBreak/>
              <w:t>Proiectul hotărîrii Guvernului elaborat și prezentat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FE7D74" w:rsidRDefault="00F55FAF" w:rsidP="00BF422D">
            <w:pPr>
              <w:jc w:val="both"/>
              <w:rPr>
                <w:rFonts w:eastAsia="Calibri"/>
                <w:lang w:val="ro-RO" w:eastAsia="en-US"/>
              </w:rPr>
            </w:pPr>
            <w:r>
              <w:rPr>
                <w:lang w:val="ro-MO"/>
              </w:rPr>
              <w:t xml:space="preserve">Acțiunea nominalizată a fost transferată spre realizare pentru trimestrul IV al anului curent, din motivul  de austeritate bugetară. </w:t>
            </w:r>
          </w:p>
        </w:tc>
      </w:tr>
      <w:tr w:rsidR="00F55FAF" w:rsidRPr="00B12319" w:rsidTr="00BF422D">
        <w:trPr>
          <w:trHeight w:val="569"/>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lastRenderedPageBreak/>
              <w:t>1.2.6. Elaborarea proiectului hotărîrii Guvernului privind modificarea și completarea  Hotărîrii Guvernului nr.356 din 26.03.2003 „Cu privire la aprobarea Regulamentului de organizare și funcționare a federațiilor sportive naționale”</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hotărîrii elaborat și înaintat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jc w:val="center"/>
              <w:rPr>
                <w:b/>
                <w:lang w:val="en-US"/>
              </w:rPr>
            </w:pPr>
            <w:r w:rsidRPr="007E684C">
              <w:rPr>
                <w:b/>
                <w:lang w:val="en-US"/>
              </w:rPr>
              <w:t>În proces de realizare</w:t>
            </w:r>
          </w:p>
          <w:p w:rsidR="00F55FAF" w:rsidRPr="007E684C" w:rsidRDefault="00F55FAF" w:rsidP="00BF422D">
            <w:pPr>
              <w:jc w:val="center"/>
              <w:rPr>
                <w:b/>
                <w:lang w:val="en-US"/>
              </w:rPr>
            </w:pPr>
          </w:p>
          <w:p w:rsidR="00F55FAF" w:rsidRPr="00FE7D74" w:rsidRDefault="00F55FAF" w:rsidP="00BF422D">
            <w:pPr>
              <w:jc w:val="both"/>
              <w:rPr>
                <w:rFonts w:eastAsia="Calibri"/>
                <w:lang w:val="ro-RO" w:eastAsia="en-US"/>
              </w:rPr>
            </w:pPr>
            <w:r>
              <w:rPr>
                <w:rFonts w:eastAsia="Calibri"/>
                <w:lang w:val="ro-RO"/>
              </w:rPr>
              <w:t>P</w:t>
            </w:r>
            <w:r w:rsidRPr="00AE065A">
              <w:rPr>
                <w:rFonts w:eastAsia="Calibri"/>
                <w:lang w:val="ro-RO"/>
              </w:rPr>
              <w:t>roiectul hotărîrii Guvernului privind modificarea și completarea  Hotărîrii Guvernului nr.356 din 26.03.2003 „Cu privire la aprobarea Regulamentului de organizare și funcționare a federațiilor sportive naționale”</w:t>
            </w:r>
            <w:r>
              <w:rPr>
                <w:rFonts w:eastAsia="Calibri"/>
                <w:lang w:val="ro-RO"/>
              </w:rPr>
              <w:t xml:space="preserve"> se află în proces de elaborare.</w:t>
            </w:r>
          </w:p>
        </w:tc>
      </w:tr>
      <w:tr w:rsidR="00F55FAF" w:rsidRPr="00240B31" w:rsidTr="00BF422D">
        <w:trPr>
          <w:trHeight w:val="274"/>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1.2.7. Elaborarea proiectului hotărîrii Guvernului „Cu privire la premierea sportivilor și antrenorilor pentru performanțele obținute la Jocurile Olimpice și Paralimpice din anul 2016”</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hotărîrii elaborat și înaintat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AE3EB9" w:rsidRDefault="00F55FAF" w:rsidP="00BF422D">
            <w:pPr>
              <w:jc w:val="center"/>
              <w:rPr>
                <w:b/>
                <w:lang w:val="ro-MO"/>
              </w:rPr>
            </w:pPr>
            <w:r w:rsidRPr="00AE3EB9">
              <w:rPr>
                <w:b/>
                <w:lang w:val="ro-MO"/>
              </w:rPr>
              <w:t>Realizat</w:t>
            </w:r>
          </w:p>
          <w:p w:rsidR="00F55FAF" w:rsidRPr="00FE7D74" w:rsidRDefault="00F55FAF" w:rsidP="00BF422D">
            <w:pPr>
              <w:jc w:val="both"/>
              <w:rPr>
                <w:rFonts w:eastAsia="Calibri"/>
                <w:lang w:val="ro-RO" w:eastAsia="en-US"/>
              </w:rPr>
            </w:pPr>
            <w:r>
              <w:rPr>
                <w:lang w:val="ro-MO"/>
              </w:rPr>
              <w:t xml:space="preserve">   A fost adoptată Hotărîrea Guvernului nr. 610 din 17.05.2016</w:t>
            </w:r>
            <w:r>
              <w:rPr>
                <w:b/>
                <w:bCs/>
                <w:color w:val="000000"/>
                <w:lang w:val="en-US"/>
              </w:rPr>
              <w:t xml:space="preserve"> </w:t>
            </w:r>
            <w:r>
              <w:rPr>
                <w:bCs/>
                <w:color w:val="000000"/>
                <w:lang w:val="en-US"/>
              </w:rPr>
              <w:t xml:space="preserve">Cu privire la aprobarea cuantumului premiilor pentru performanțele obținute la ediția a XXXI-a a Jocurilor Olimpice de vară și ediția a XXXI-a a Jocurilor Olimpice de vară și ediția a XV-a a Jocurilor Paralimpice din anul 2016, or. Rio de Janeiro, Brazilia. </w:t>
            </w:r>
          </w:p>
        </w:tc>
      </w:tr>
      <w:tr w:rsidR="00F55FAF" w:rsidRPr="00B12319" w:rsidTr="00BF422D">
        <w:trPr>
          <w:trHeight w:val="800"/>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1.2.8. Monitorizarea procesului de implementare a Hotărîrii Guvernului nr.639 din 28.07.2014 „Pentru aprobarea Regulamentului cu privire la modul de stabilire şi de plată a burselor lunare sportivilor de performanţă”</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Raportul de monitorizare a implementarii Hotărîrii Guvernului nr.639 din 28.07.2014  întocmit cu propunerile de rigoare si prezentat Ministerului Justiției</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vMerge w:val="restart"/>
            <w:tcBorders>
              <w:top w:val="single" w:sz="4" w:space="0" w:color="auto"/>
              <w:left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Default="00F55FAF" w:rsidP="00BF422D">
            <w:pPr>
              <w:jc w:val="both"/>
              <w:rPr>
                <w:bCs/>
                <w:lang w:val="it-IT"/>
              </w:rPr>
            </w:pPr>
            <w:r>
              <w:rPr>
                <w:color w:val="000000" w:themeColor="text1"/>
                <w:lang w:val="ro-RO"/>
              </w:rPr>
              <w:t xml:space="preserve"> Pe parcursul semestrului I, în conformitate cu preve- derile </w:t>
            </w:r>
            <w:r w:rsidRPr="00C5704E">
              <w:rPr>
                <w:color w:val="000000" w:themeColor="text1"/>
                <w:lang w:val="ro-RO"/>
              </w:rPr>
              <w:t xml:space="preserve">Hotărîrii Guvernului nr.59 din 04.02.2016 </w:t>
            </w:r>
            <w:r w:rsidRPr="00C5704E">
              <w:rPr>
                <w:lang w:val="it-IT"/>
              </w:rPr>
              <w:t xml:space="preserve">”Cu </w:t>
            </w:r>
            <w:r w:rsidRPr="00C5704E">
              <w:rPr>
                <w:rStyle w:val="docheader1"/>
                <w:b w:val="0"/>
                <w:lang w:val="it-IT"/>
              </w:rPr>
              <w:t>privire la aprobarea Listei actelor legislative şi norma</w:t>
            </w:r>
            <w:r>
              <w:rPr>
                <w:rStyle w:val="docheader1"/>
                <w:b w:val="0"/>
                <w:lang w:val="it-IT"/>
              </w:rPr>
              <w:t xml:space="preserve"> </w:t>
            </w:r>
            <w:r w:rsidRPr="00C5704E">
              <w:rPr>
                <w:rStyle w:val="docheader1"/>
                <w:b w:val="0"/>
                <w:lang w:val="it-IT"/>
              </w:rPr>
              <w:t>tive, care vor fi monitorizate de către organele cent- rale de specialitate ale administraţiei publice pe par</w:t>
            </w:r>
            <w:r>
              <w:rPr>
                <w:rStyle w:val="docheader1"/>
                <w:b w:val="0"/>
                <w:lang w:val="it-IT"/>
              </w:rPr>
              <w:t xml:space="preserve">- </w:t>
            </w:r>
            <w:r w:rsidRPr="00C5704E">
              <w:rPr>
                <w:rStyle w:val="docheader1"/>
                <w:b w:val="0"/>
                <w:lang w:val="it-IT"/>
              </w:rPr>
              <w:t>cursul anului 2016”</w:t>
            </w:r>
            <w:r w:rsidRPr="00C5704E">
              <w:rPr>
                <w:color w:val="000000" w:themeColor="text1"/>
                <w:lang w:val="ro-RO"/>
              </w:rPr>
              <w:t>,</w:t>
            </w:r>
            <w:r>
              <w:rPr>
                <w:color w:val="000000" w:themeColor="text1"/>
                <w:lang w:val="ro-RO"/>
              </w:rPr>
              <w:t xml:space="preserve"> a fost inițiat procesul  de  m</w:t>
            </w:r>
            <w:r w:rsidRPr="00E77BD0">
              <w:rPr>
                <w:bCs/>
                <w:lang w:val="it-IT"/>
              </w:rPr>
              <w:t>oni</w:t>
            </w:r>
            <w:r>
              <w:rPr>
                <w:bCs/>
                <w:lang w:val="it-IT"/>
              </w:rPr>
              <w:t xml:space="preserve"> -</w:t>
            </w:r>
            <w:r w:rsidRPr="00E77BD0">
              <w:rPr>
                <w:bCs/>
                <w:lang w:val="it-IT"/>
              </w:rPr>
              <w:t>torizare</w:t>
            </w:r>
            <w:r>
              <w:rPr>
                <w:bCs/>
                <w:lang w:val="it-IT"/>
              </w:rPr>
              <w:t xml:space="preserve"> </w:t>
            </w:r>
            <w:r w:rsidRPr="00E77BD0">
              <w:rPr>
                <w:bCs/>
                <w:lang w:val="it-IT"/>
              </w:rPr>
              <w:t>a  implement</w:t>
            </w:r>
            <w:r>
              <w:rPr>
                <w:bCs/>
                <w:lang w:val="it-IT"/>
              </w:rPr>
              <w:t>ă</w:t>
            </w:r>
            <w:r w:rsidRPr="00E77BD0">
              <w:rPr>
                <w:bCs/>
                <w:lang w:val="it-IT"/>
              </w:rPr>
              <w:t>r</w:t>
            </w:r>
            <w:r>
              <w:rPr>
                <w:bCs/>
                <w:lang w:val="it-IT"/>
              </w:rPr>
              <w:t>ii</w:t>
            </w:r>
            <w:r w:rsidRPr="00E77BD0">
              <w:rPr>
                <w:bCs/>
                <w:lang w:val="it-IT"/>
              </w:rPr>
              <w:t xml:space="preserve"> a</w:t>
            </w:r>
            <w:r>
              <w:rPr>
                <w:bCs/>
                <w:lang w:val="it-IT"/>
              </w:rPr>
              <w:t xml:space="preserve"> </w:t>
            </w:r>
            <w:r w:rsidRPr="00CD556E">
              <w:rPr>
                <w:bCs/>
                <w:lang w:val="it-IT"/>
              </w:rPr>
              <w:t>2</w:t>
            </w:r>
            <w:r>
              <w:rPr>
                <w:bCs/>
                <w:lang w:val="it-IT"/>
              </w:rPr>
              <w:t xml:space="preserve"> acte normative. </w:t>
            </w:r>
          </w:p>
          <w:p w:rsidR="00F55FAF" w:rsidRDefault="00F55FAF" w:rsidP="00BF422D">
            <w:pPr>
              <w:jc w:val="both"/>
              <w:rPr>
                <w:lang w:val="ro-RO"/>
              </w:rPr>
            </w:pPr>
            <w:r>
              <w:rPr>
                <w:bCs/>
                <w:lang w:val="it-IT"/>
              </w:rPr>
              <w:t xml:space="preserve">    Au fost elaborate și plasate, pe pagina oficială a MTS, la data de 12.03. 2016 anunțul și 2 Chestionare  privind inițierea procesului de monitorizare a implementării a 2 acte normative (HG nr.</w:t>
            </w:r>
            <w:r w:rsidRPr="00E75236">
              <w:rPr>
                <w:color w:val="000000"/>
                <w:lang w:val="it-IT"/>
              </w:rPr>
              <w:t xml:space="preserve"> 639 din 28.07.2014</w:t>
            </w:r>
            <w:r>
              <w:rPr>
                <w:color w:val="000000"/>
                <w:lang w:val="it-IT"/>
              </w:rPr>
              <w:t xml:space="preserve"> și HG nr.</w:t>
            </w:r>
            <w:r w:rsidRPr="00E75236">
              <w:rPr>
                <w:lang w:val="ro-RO"/>
              </w:rPr>
              <w:t xml:space="preserve"> 463 din  28.04.2006</w:t>
            </w:r>
            <w:r>
              <w:rPr>
                <w:lang w:val="ro-RO"/>
              </w:rPr>
              <w:t>)</w:t>
            </w:r>
            <w:r>
              <w:rPr>
                <w:bCs/>
                <w:lang w:val="it-IT"/>
              </w:rPr>
              <w:t xml:space="preserve">.     </w:t>
            </w:r>
          </w:p>
          <w:p w:rsidR="00F55FAF" w:rsidRDefault="00F55FAF" w:rsidP="00BF422D">
            <w:pPr>
              <w:jc w:val="both"/>
              <w:rPr>
                <w:lang w:val="ro-RO"/>
              </w:rPr>
            </w:pPr>
            <w:r>
              <w:rPr>
                <w:lang w:val="ro-RO"/>
              </w:rPr>
              <w:t xml:space="preserve">      La etapa următoare, în comun cu subdiviziunile </w:t>
            </w:r>
            <w:r>
              <w:rPr>
                <w:lang w:val="ro-RO"/>
              </w:rPr>
              <w:lastRenderedPageBreak/>
              <w:t>structurale ale Ministerului vor fi analizate propune- rile parvenite și va fi inițiat procesul de elaborare a 2</w:t>
            </w:r>
          </w:p>
          <w:p w:rsidR="00F55FAF" w:rsidRPr="00FE7D74" w:rsidRDefault="00F55FAF" w:rsidP="00BF422D">
            <w:pPr>
              <w:jc w:val="both"/>
              <w:rPr>
                <w:rFonts w:eastAsia="Calibri"/>
                <w:lang w:val="ro-RO" w:eastAsia="en-US"/>
              </w:rPr>
            </w:pPr>
            <w:r w:rsidRPr="002352D4">
              <w:rPr>
                <w:lang w:val="it-IT"/>
              </w:rPr>
              <w:t>Rapo</w:t>
            </w:r>
            <w:r>
              <w:rPr>
                <w:lang w:val="it-IT"/>
              </w:rPr>
              <w:t>a</w:t>
            </w:r>
            <w:r w:rsidRPr="002352D4">
              <w:rPr>
                <w:lang w:val="it-IT"/>
              </w:rPr>
              <w:t>rt</w:t>
            </w:r>
            <w:r>
              <w:rPr>
                <w:lang w:val="it-IT"/>
              </w:rPr>
              <w:t>e</w:t>
            </w:r>
            <w:r w:rsidRPr="002352D4">
              <w:rPr>
                <w:lang w:val="it-IT"/>
              </w:rPr>
              <w:t xml:space="preserve"> </w:t>
            </w:r>
            <w:r w:rsidRPr="002352D4">
              <w:rPr>
                <w:bCs/>
                <w:lang w:val="it-IT"/>
              </w:rPr>
              <w:t>privind monitorizarea procesului de imple</w:t>
            </w:r>
            <w:r>
              <w:rPr>
                <w:bCs/>
                <w:lang w:val="it-IT"/>
              </w:rPr>
              <w:t xml:space="preserve">- </w:t>
            </w:r>
            <w:r w:rsidRPr="002352D4">
              <w:rPr>
                <w:bCs/>
                <w:lang w:val="it-IT"/>
              </w:rPr>
              <w:t xml:space="preserve">mentare a </w:t>
            </w:r>
            <w:r>
              <w:rPr>
                <w:bCs/>
                <w:lang w:val="it-IT"/>
              </w:rPr>
              <w:t>2 acte normative, care vor fi prezentate Ministerului Justiției în termenii stabiliți.</w:t>
            </w:r>
          </w:p>
        </w:tc>
      </w:tr>
      <w:tr w:rsidR="00F55FAF" w:rsidRPr="00037788" w:rsidTr="00BF422D">
        <w:trPr>
          <w:trHeight w:val="800"/>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t>1.2.9. Monitorizarea procesului de implementare a Hotărîrii Guvernului nr.463 din  28.04.2006 „Cu privire la aprobarea Regulamentului şcolilor sportive”</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 xml:space="preserve">Raportul de monitorizare a implementarii Hotărîrii Guvernului nr.463 din  28.04.2006  întocmit cu propunerile de rigoare si prezentat Ministerului </w:t>
            </w:r>
            <w:r w:rsidRPr="00AE065A">
              <w:rPr>
                <w:rFonts w:eastAsia="Calibri"/>
                <w:lang w:val="ro-RO"/>
              </w:rPr>
              <w:lastRenderedPageBreak/>
              <w:t xml:space="preserve">Justiției  </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lastRenderedPageBreak/>
              <w:t>Trim. IV</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Pr>
                <w:rFonts w:eastAsia="Calibri"/>
                <w:lang w:val="ro-RO"/>
              </w:rPr>
              <w:t>Ministerul Tineretului și Sportului</w:t>
            </w:r>
          </w:p>
        </w:tc>
        <w:tc>
          <w:tcPr>
            <w:tcW w:w="5381" w:type="dxa"/>
            <w:gridSpan w:val="2"/>
            <w:vMerge/>
            <w:tcBorders>
              <w:left w:val="single" w:sz="4" w:space="0" w:color="auto"/>
              <w:bottom w:val="single" w:sz="4" w:space="0" w:color="auto"/>
              <w:right w:val="single" w:sz="4" w:space="0" w:color="auto"/>
            </w:tcBorders>
          </w:tcPr>
          <w:p w:rsidR="00F55FAF" w:rsidRPr="00AD5E31" w:rsidRDefault="00F55FAF" w:rsidP="00BF422D">
            <w:pPr>
              <w:jc w:val="both"/>
              <w:rPr>
                <w:b/>
                <w:iCs/>
                <w:color w:val="0070C0"/>
                <w:lang w:val="ro-RO" w:eastAsia="en-US"/>
              </w:rPr>
            </w:pPr>
          </w:p>
        </w:tc>
      </w:tr>
      <w:tr w:rsidR="00F55FAF" w:rsidRPr="00B12319" w:rsidTr="00BF422D">
        <w:trPr>
          <w:trHeight w:val="800"/>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lastRenderedPageBreak/>
              <w:t>1.2.10. Elaborarea proiectului ordinului ministrei tineretului și sportului „Cu privire la modificarea și completarea Ordinului ministrului tineretului și sportului nr.653 din 15.11.2012 „Cu privire la aprobarea statelor-tip de funcții ale școlilor sportive”</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ordinului elaborat și înaintat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853C27" w:rsidRDefault="00F55FAF" w:rsidP="00BF422D">
            <w:pPr>
              <w:jc w:val="both"/>
              <w:rPr>
                <w:rFonts w:eastAsia="Calibri"/>
                <w:b/>
                <w:color w:val="0070C0"/>
                <w:lang w:val="ro-RO" w:eastAsia="en-US"/>
              </w:rPr>
            </w:pPr>
            <w:r>
              <w:rPr>
                <w:rFonts w:eastAsia="Calibri"/>
                <w:lang w:val="ro-RO"/>
              </w:rPr>
              <w:t>P</w:t>
            </w:r>
            <w:r w:rsidRPr="00AE065A">
              <w:rPr>
                <w:rFonts w:eastAsia="Calibri"/>
                <w:lang w:val="ro-RO"/>
              </w:rPr>
              <w:t xml:space="preserve">roiectului </w:t>
            </w:r>
            <w:r>
              <w:rPr>
                <w:rFonts w:eastAsia="Calibri"/>
                <w:lang w:val="ro-RO"/>
              </w:rPr>
              <w:t>O</w:t>
            </w:r>
            <w:r w:rsidRPr="00AE065A">
              <w:rPr>
                <w:rFonts w:eastAsia="Calibri"/>
                <w:lang w:val="ro-RO"/>
              </w:rPr>
              <w:t>rdinului ministr</w:t>
            </w:r>
            <w:r>
              <w:rPr>
                <w:rFonts w:eastAsia="Calibri"/>
                <w:lang w:val="ro-RO"/>
              </w:rPr>
              <w:t>ului</w:t>
            </w:r>
            <w:r w:rsidRPr="00AE065A">
              <w:rPr>
                <w:rFonts w:eastAsia="Calibri"/>
                <w:lang w:val="ro-RO"/>
              </w:rPr>
              <w:t xml:space="preserve"> tineretului și sportului „Cu privire la modificarea și completarea Ordinului ministrului tineretului și sportului nr.653 din 15.11.2012 „Cu privire la aprobarea statelor-tip de funcții ale școlilor sportive”</w:t>
            </w:r>
            <w:r>
              <w:rPr>
                <w:rFonts w:eastAsia="Calibri"/>
                <w:lang w:val="ro-RO"/>
              </w:rPr>
              <w:t xml:space="preserve"> se află în proces de realizare. </w:t>
            </w:r>
          </w:p>
        </w:tc>
      </w:tr>
      <w:tr w:rsidR="00F55FAF" w:rsidRPr="00B12319" w:rsidTr="00BF422D">
        <w:trPr>
          <w:trHeight w:val="800"/>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1.2.11. Elaborarea Regulamentul privind organizarea şi funcţionarea Lotului Naţional al Republicii Moldova</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Regulamentul elaborat și aprobat</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both"/>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C4486D" w:rsidRDefault="00F55FAF" w:rsidP="00BF422D">
            <w:pPr>
              <w:jc w:val="center"/>
              <w:rPr>
                <w:b/>
                <w:lang w:val="ro-MO"/>
              </w:rPr>
            </w:pPr>
            <w:r w:rsidRPr="00C4486D">
              <w:rPr>
                <w:b/>
                <w:lang w:val="ro-MO"/>
              </w:rPr>
              <w:t>Realizat</w:t>
            </w:r>
          </w:p>
          <w:p w:rsidR="00F55FAF" w:rsidRPr="00BE53CD" w:rsidRDefault="00F55FAF" w:rsidP="00BF422D">
            <w:pPr>
              <w:jc w:val="both"/>
              <w:rPr>
                <w:rFonts w:eastAsia="Calibri"/>
                <w:b/>
                <w:color w:val="0070C0"/>
                <w:lang w:val="ro-RO" w:eastAsia="en-US"/>
              </w:rPr>
            </w:pPr>
            <w:r>
              <w:rPr>
                <w:lang w:val="ro-MO"/>
              </w:rPr>
              <w:t xml:space="preserve">Regulamentul </w:t>
            </w:r>
            <w:r w:rsidRPr="00AE065A">
              <w:rPr>
                <w:rFonts w:eastAsia="Calibri"/>
                <w:lang w:val="ro-RO"/>
              </w:rPr>
              <w:t>privind organizarea şi funcţionarea Lotului Naţional al Republicii Moldova</w:t>
            </w:r>
            <w:r>
              <w:rPr>
                <w:rFonts w:eastAsia="Calibri"/>
                <w:lang w:val="ro-RO"/>
              </w:rPr>
              <w:t xml:space="preserve"> a fost</w:t>
            </w:r>
            <w:r>
              <w:rPr>
                <w:lang w:val="ro-MO"/>
              </w:rPr>
              <w:t xml:space="preserve"> aprobat prin Ordinul ministrului tineretului și sportului nr. B/85 din 05.04.2016. </w:t>
            </w:r>
          </w:p>
        </w:tc>
      </w:tr>
      <w:tr w:rsidR="00F55FAF" w:rsidRPr="00B12319" w:rsidTr="00BF422D">
        <w:trPr>
          <w:trHeight w:val="800"/>
        </w:trPr>
        <w:tc>
          <w:tcPr>
            <w:tcW w:w="3544" w:type="dxa"/>
            <w:tcBorders>
              <w:top w:val="single" w:sz="4" w:space="0" w:color="auto"/>
              <w:left w:val="single" w:sz="4" w:space="0" w:color="auto"/>
              <w:bottom w:val="single" w:sz="4" w:space="0" w:color="auto"/>
              <w:right w:val="single" w:sz="4" w:space="0" w:color="auto"/>
            </w:tcBorders>
            <w:hideMark/>
          </w:tcPr>
          <w:p w:rsidR="00F55FAF" w:rsidRPr="00780B01" w:rsidRDefault="00F55FAF" w:rsidP="00BF422D">
            <w:pPr>
              <w:jc w:val="both"/>
              <w:rPr>
                <w:rFonts w:eastAsia="Calibri"/>
                <w:lang w:val="ro-RO"/>
              </w:rPr>
            </w:pPr>
            <w:r w:rsidRPr="00780B01">
              <w:rPr>
                <w:rFonts w:eastAsia="Calibri"/>
                <w:lang w:val="ro-RO"/>
              </w:rPr>
              <w:t>1.2.12. Revizuirea și modificarea Regulamentului privind acordarea premiului pentru tineret</w:t>
            </w:r>
          </w:p>
        </w:tc>
        <w:tc>
          <w:tcPr>
            <w:tcW w:w="2693" w:type="dxa"/>
            <w:tcBorders>
              <w:top w:val="single" w:sz="4" w:space="0" w:color="auto"/>
              <w:left w:val="single" w:sz="4" w:space="0" w:color="auto"/>
              <w:bottom w:val="single" w:sz="4" w:space="0" w:color="auto"/>
              <w:right w:val="single" w:sz="4" w:space="0" w:color="auto"/>
            </w:tcBorders>
            <w:hideMark/>
          </w:tcPr>
          <w:p w:rsidR="00F55FAF" w:rsidRPr="00780B01" w:rsidRDefault="00F55FAF" w:rsidP="00BF422D">
            <w:pPr>
              <w:rPr>
                <w:rFonts w:eastAsia="Calibri"/>
                <w:lang w:val="ro-RO"/>
              </w:rPr>
            </w:pPr>
            <w:r w:rsidRPr="00780B01">
              <w:rPr>
                <w:rFonts w:eastAsia="Calibri"/>
                <w:lang w:val="ro-RO"/>
              </w:rPr>
              <w:t>Regulament ajustat și prezentat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780B01" w:rsidRDefault="00F55FAF" w:rsidP="00BF422D">
            <w:pPr>
              <w:jc w:val="both"/>
              <w:rPr>
                <w:rFonts w:eastAsia="Calibri"/>
                <w:lang w:val="ro-RO"/>
              </w:rPr>
            </w:pPr>
            <w:r w:rsidRPr="00780B01">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827764" w:rsidRDefault="00F55FAF" w:rsidP="00BF422D">
            <w:pPr>
              <w:jc w:val="both"/>
              <w:rPr>
                <w:rFonts w:eastAsia="Calibri"/>
                <w:b/>
                <w:color w:val="0070C0"/>
                <w:lang w:val="ro-RO" w:eastAsia="en-US"/>
              </w:rPr>
            </w:pPr>
            <w:r>
              <w:rPr>
                <w:lang w:val="en-US"/>
              </w:rPr>
              <w:t xml:space="preserve">   </w:t>
            </w:r>
            <w:r w:rsidRPr="006F6BDC">
              <w:rPr>
                <w:lang w:val="en-US"/>
              </w:rPr>
              <w:t xml:space="preserve">Au fost elaborate propuneri pentru modificarea Regulamentului privind acordarea pemiului pentru tineret. </w:t>
            </w:r>
            <w:r>
              <w:rPr>
                <w:lang w:val="en-US"/>
              </w:rPr>
              <w:t>Proiectul respective u</w:t>
            </w:r>
            <w:r w:rsidRPr="006F6BDC">
              <w:rPr>
                <w:lang w:val="en-US"/>
              </w:rPr>
              <w:t>rmează a fi supus consultării cu instituţiile</w:t>
            </w:r>
            <w:r>
              <w:rPr>
                <w:lang w:val="en-US"/>
              </w:rPr>
              <w:t>,</w:t>
            </w:r>
            <w:r w:rsidRPr="006F6BDC">
              <w:rPr>
                <w:lang w:val="en-US"/>
              </w:rPr>
              <w:t xml:space="preserve"> care deţin expertiza pe domeniile acordării premiilor pentru tineret.</w:t>
            </w:r>
            <w:r>
              <w:rPr>
                <w:lang w:val="en-US"/>
              </w:rPr>
              <w:t xml:space="preserve"> </w:t>
            </w:r>
          </w:p>
        </w:tc>
      </w:tr>
      <w:tr w:rsidR="00F55FAF" w:rsidRPr="00B12319" w:rsidTr="00BF422D">
        <w:trPr>
          <w:trHeight w:val="2121"/>
        </w:trPr>
        <w:tc>
          <w:tcPr>
            <w:tcW w:w="354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1</w:t>
            </w:r>
            <w:r w:rsidRPr="00AE065A">
              <w:rPr>
                <w:rFonts w:eastAsia="Calibri"/>
                <w:lang w:val="ro-RO"/>
              </w:rPr>
              <w:t>.2.</w:t>
            </w:r>
            <w:r>
              <w:rPr>
                <w:rFonts w:eastAsia="Calibri"/>
                <w:lang w:val="ro-RO"/>
              </w:rPr>
              <w:t>13.</w:t>
            </w:r>
            <w:r w:rsidRPr="00AE065A">
              <w:rPr>
                <w:rFonts w:eastAsia="Calibri"/>
                <w:lang w:val="ro-RO"/>
              </w:rPr>
              <w:t xml:space="preserve"> Elaborarea proiectului Hotărîrii Guvernului privind completarea anexelor Hotărîrii Guvernului nr.351 di</w:t>
            </w:r>
            <w:r>
              <w:rPr>
                <w:rFonts w:eastAsia="Calibri"/>
                <w:lang w:val="ro-RO"/>
              </w:rPr>
              <w:t xml:space="preserve">n 23.03.2005 „Cu privire la </w:t>
            </w:r>
            <w:r w:rsidRPr="00AE065A">
              <w:rPr>
                <w:rFonts w:eastAsia="Calibri"/>
                <w:lang w:val="ro-RO"/>
              </w:rPr>
              <w:t>aprobarea listelor bunurilor imobile proprietate publică a statului şi la transmiterea unor bunuri imobile”</w:t>
            </w:r>
          </w:p>
        </w:tc>
        <w:tc>
          <w:tcPr>
            <w:tcW w:w="269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sidRPr="00AE065A">
              <w:rPr>
                <w:rFonts w:eastAsia="Calibri"/>
                <w:lang w:val="ro-RO"/>
              </w:rPr>
              <w:t>Proiectul Hotărîrii Guvernului elaborat și prezentat Guvernului spre aprobare</w:t>
            </w:r>
          </w:p>
        </w:tc>
        <w:tc>
          <w:tcPr>
            <w:tcW w:w="1134"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jc w:val="center"/>
              <w:rPr>
                <w:b/>
                <w:lang w:val="ro-MO"/>
              </w:rPr>
            </w:pPr>
            <w:r w:rsidRPr="00C4486D">
              <w:rPr>
                <w:b/>
                <w:lang w:val="ro-MO"/>
              </w:rPr>
              <w:t>Realizat</w:t>
            </w:r>
          </w:p>
          <w:p w:rsidR="00F55FAF" w:rsidRPr="00C4486D" w:rsidRDefault="00F55FAF" w:rsidP="00BF422D">
            <w:pPr>
              <w:jc w:val="center"/>
              <w:rPr>
                <w:b/>
                <w:lang w:val="ro-MO"/>
              </w:rPr>
            </w:pPr>
          </w:p>
          <w:p w:rsidR="00F55FAF" w:rsidRPr="000F0C1C" w:rsidRDefault="00F55FAF" w:rsidP="00BF422D">
            <w:pPr>
              <w:jc w:val="both"/>
              <w:rPr>
                <w:lang w:val="ro-RO"/>
              </w:rPr>
            </w:pPr>
            <w:r w:rsidRPr="000F0C1C">
              <w:rPr>
                <w:bCs/>
                <w:lang w:val="ro-RO"/>
              </w:rPr>
              <w:t>Proiectul Hotărîrii Guvernului cu privire la aprobarea modificărilor şi completărilor ce se operează în Hotărîrea Guvernului nr.351 din 23 martie 2005 a fost elaborat</w:t>
            </w:r>
            <w:r>
              <w:rPr>
                <w:bCs/>
                <w:lang w:val="ro-RO"/>
              </w:rPr>
              <w:t>,</w:t>
            </w:r>
            <w:r w:rsidRPr="000F0C1C">
              <w:rPr>
                <w:bCs/>
                <w:lang w:val="ro-RO"/>
              </w:rPr>
              <w:t xml:space="preserve"> aviza</w:t>
            </w:r>
            <w:r>
              <w:rPr>
                <w:bCs/>
                <w:lang w:val="ro-RO"/>
              </w:rPr>
              <w:t>t</w:t>
            </w:r>
            <w:r w:rsidRPr="000F0C1C">
              <w:rPr>
                <w:bCs/>
                <w:lang w:val="ro-RO"/>
              </w:rPr>
              <w:t xml:space="preserve"> </w:t>
            </w:r>
            <w:r>
              <w:rPr>
                <w:bCs/>
                <w:lang w:val="ro-RO"/>
              </w:rPr>
              <w:t>și prezentat Guvernului, spre examinare și aprobare.</w:t>
            </w:r>
          </w:p>
          <w:p w:rsidR="00F55FAF" w:rsidRPr="004554ED" w:rsidRDefault="00F55FAF" w:rsidP="00BF422D">
            <w:pPr>
              <w:jc w:val="both"/>
              <w:rPr>
                <w:rFonts w:eastAsia="Calibri"/>
                <w:b/>
                <w:color w:val="0070C0"/>
                <w:lang w:val="ro-RO" w:eastAsia="en-US"/>
              </w:rPr>
            </w:pPr>
          </w:p>
        </w:tc>
      </w:tr>
      <w:tr w:rsidR="00F55FAF" w:rsidRPr="00B12319" w:rsidTr="00BF422D">
        <w:trPr>
          <w:trHeight w:val="460"/>
        </w:trPr>
        <w:tc>
          <w:tcPr>
            <w:tcW w:w="14595" w:type="dxa"/>
            <w:gridSpan w:val="6"/>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b/>
                <w:i/>
                <w:lang w:val="ro-RO"/>
              </w:rPr>
            </w:pPr>
          </w:p>
          <w:p w:rsidR="00F55FAF" w:rsidRDefault="00F55FAF" w:rsidP="00BF422D">
            <w:pPr>
              <w:rPr>
                <w:rFonts w:eastAsia="Calibri"/>
                <w:b/>
                <w:i/>
                <w:lang w:val="ro-RO"/>
              </w:rPr>
            </w:pPr>
            <w:r w:rsidRPr="00AE065A">
              <w:rPr>
                <w:rFonts w:eastAsia="Calibri"/>
                <w:b/>
                <w:i/>
                <w:lang w:val="ro-RO"/>
              </w:rPr>
              <w:t>Obiectivul nr.2:  Elaborarea documentelor de politici în domeniul tineretului şi sportului</w:t>
            </w:r>
          </w:p>
          <w:p w:rsidR="00F55FAF" w:rsidRPr="00AE065A" w:rsidRDefault="00F55FAF" w:rsidP="00BF422D">
            <w:pPr>
              <w:rPr>
                <w:rFonts w:eastAsia="Calibri"/>
                <w:b/>
                <w:lang w:val="ro-RO"/>
              </w:rPr>
            </w:pPr>
          </w:p>
        </w:tc>
      </w:tr>
      <w:tr w:rsidR="00F55FAF" w:rsidRPr="00B12319" w:rsidTr="00BF422D">
        <w:trPr>
          <w:trHeight w:val="1052"/>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2.1. Definitivarea proiectului Strategiei de dezvoltare a culturii fizice și sportului în Republica Moldova 2020</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Proiectul strategiei definitivat și înaintat spre aprobare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Default="00F55FAF" w:rsidP="00BF422D">
            <w:pPr>
              <w:ind w:firstLine="317"/>
              <w:jc w:val="both"/>
              <w:rPr>
                <w:lang w:val="ro-RO"/>
              </w:rPr>
            </w:pPr>
            <w:r w:rsidRPr="00885B34">
              <w:rPr>
                <w:lang w:val="ro-RO"/>
              </w:rPr>
              <w:t xml:space="preserve">Proiectul Strategiei de </w:t>
            </w:r>
            <w:r w:rsidRPr="009A4A65">
              <w:rPr>
                <w:lang w:val="ro-RO"/>
              </w:rPr>
              <w:t>dezvoltare a culturii fizice și sportului în Republica Moldova 2020 se află la etapa de revizuire și completare, urmare con- sultărilor publice desfășurate.</w:t>
            </w:r>
            <w:r>
              <w:rPr>
                <w:lang w:val="ro-RO"/>
              </w:rPr>
              <w:t xml:space="preserve"> </w:t>
            </w:r>
          </w:p>
          <w:p w:rsidR="00F55FAF" w:rsidRPr="001D2EE2" w:rsidRDefault="00F55FAF" w:rsidP="00BF422D">
            <w:pPr>
              <w:ind w:firstLine="317"/>
              <w:jc w:val="both"/>
              <w:rPr>
                <w:rFonts w:eastAsia="Calibri"/>
                <w:lang w:val="en-US" w:eastAsia="en-US"/>
              </w:rPr>
            </w:pPr>
            <w:r>
              <w:rPr>
                <w:lang w:val="ro-RO"/>
              </w:rPr>
              <w:t xml:space="preserve">La etapa următoare, proiectul nominalizat va fi supus procesului de avizare cu toate părțile interesate, pentru a fi definitivat și prezentat Guvernului, spre aprobare.    </w:t>
            </w:r>
          </w:p>
        </w:tc>
      </w:tr>
      <w:tr w:rsidR="00F55FAF" w:rsidRPr="00B12319" w:rsidTr="00BF422D">
        <w:trPr>
          <w:trHeight w:val="1052"/>
        </w:trPr>
        <w:tc>
          <w:tcPr>
            <w:tcW w:w="3544" w:type="dxa"/>
            <w:tcBorders>
              <w:top w:val="single" w:sz="4" w:space="0" w:color="auto"/>
              <w:left w:val="single" w:sz="4" w:space="0" w:color="auto"/>
              <w:bottom w:val="single" w:sz="4" w:space="0" w:color="auto"/>
              <w:right w:val="single" w:sz="4" w:space="0" w:color="auto"/>
            </w:tcBorders>
          </w:tcPr>
          <w:p w:rsidR="00F55FAF" w:rsidRPr="00AD1E10" w:rsidRDefault="00F55FAF" w:rsidP="00BF422D">
            <w:pPr>
              <w:contextualSpacing/>
              <w:jc w:val="both"/>
              <w:rPr>
                <w:rFonts w:eastAsia="Calibri"/>
                <w:lang w:val="ro-RO"/>
              </w:rPr>
            </w:pPr>
            <w:r w:rsidRPr="00AD1E10">
              <w:rPr>
                <w:rFonts w:eastAsia="Calibri"/>
                <w:lang w:val="ro-RO"/>
              </w:rPr>
              <w:t>2.2. Elaborarea și actualizarea Strategiei sectoriale de cheltuieli pe</w:t>
            </w:r>
            <w:r>
              <w:rPr>
                <w:rFonts w:eastAsia="Calibri"/>
                <w:lang w:val="ro-RO"/>
              </w:rPr>
              <w:t>ntru</w:t>
            </w:r>
            <w:r w:rsidRPr="00AD1E10">
              <w:rPr>
                <w:rFonts w:eastAsia="Calibri"/>
                <w:lang w:val="ro-RO"/>
              </w:rPr>
              <w:t xml:space="preserve"> sectorul tineret și sport pe anii 2017-2019</w:t>
            </w:r>
          </w:p>
        </w:tc>
        <w:tc>
          <w:tcPr>
            <w:tcW w:w="2693" w:type="dxa"/>
            <w:tcBorders>
              <w:top w:val="single" w:sz="4" w:space="0" w:color="auto"/>
              <w:left w:val="single" w:sz="4" w:space="0" w:color="auto"/>
              <w:bottom w:val="single" w:sz="4" w:space="0" w:color="auto"/>
              <w:right w:val="single" w:sz="4" w:space="0" w:color="auto"/>
            </w:tcBorders>
          </w:tcPr>
          <w:p w:rsidR="00F55FAF" w:rsidRPr="00AD1E10" w:rsidRDefault="00F55FAF" w:rsidP="00BF422D">
            <w:pPr>
              <w:jc w:val="both"/>
              <w:rPr>
                <w:rFonts w:eastAsia="Calibri"/>
                <w:lang w:val="ro-RO"/>
              </w:rPr>
            </w:pPr>
            <w:r w:rsidRPr="00AD1E10">
              <w:rPr>
                <w:rFonts w:eastAsia="Calibri"/>
                <w:lang w:val="ro-RO"/>
              </w:rPr>
              <w:t>Proiectul Strategiei elaborat şi prezentat spre aprobare</w:t>
            </w:r>
          </w:p>
        </w:tc>
        <w:tc>
          <w:tcPr>
            <w:tcW w:w="1134" w:type="dxa"/>
            <w:tcBorders>
              <w:top w:val="single" w:sz="4" w:space="0" w:color="auto"/>
              <w:left w:val="single" w:sz="4" w:space="0" w:color="auto"/>
              <w:bottom w:val="single" w:sz="4" w:space="0" w:color="auto"/>
              <w:right w:val="single" w:sz="4" w:space="0" w:color="auto"/>
            </w:tcBorders>
          </w:tcPr>
          <w:p w:rsidR="00F55FAF" w:rsidRPr="00AD1E10" w:rsidRDefault="00F55FAF" w:rsidP="00BF422D">
            <w:pPr>
              <w:jc w:val="center"/>
              <w:rPr>
                <w:rFonts w:eastAsia="Calibri"/>
                <w:lang w:val="ro-RO"/>
              </w:rPr>
            </w:pPr>
            <w:r w:rsidRPr="00AD1E10">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Default="00F55FAF" w:rsidP="00BF422D">
            <w:pPr>
              <w:jc w:val="both"/>
              <w:rPr>
                <w:rFonts w:eastAsia="Calibri"/>
                <w:lang w:val="ro-RO" w:eastAsia="en-US"/>
              </w:rPr>
            </w:pPr>
            <w:r>
              <w:rPr>
                <w:lang w:val="ro-RO"/>
              </w:rPr>
              <w:t xml:space="preserve">   </w:t>
            </w:r>
            <w:r w:rsidRPr="00885B34">
              <w:rPr>
                <w:lang w:val="ro-RO"/>
              </w:rPr>
              <w:t>Reieșind din faptul</w:t>
            </w:r>
            <w:r>
              <w:rPr>
                <w:lang w:val="ro-RO"/>
              </w:rPr>
              <w:t>,</w:t>
            </w:r>
            <w:r w:rsidRPr="00885B34">
              <w:rPr>
                <w:lang w:val="ro-RO"/>
              </w:rPr>
              <w:t xml:space="preserve"> că Ministerul Finanțelor nu a inițiat procesul de elaborare a Strategiilor Sectoriale de Cheltuieli pe sectoare</w:t>
            </w:r>
            <w:r>
              <w:rPr>
                <w:lang w:val="ro-RO"/>
              </w:rPr>
              <w:t>,</w:t>
            </w:r>
            <w:r w:rsidRPr="00885B34">
              <w:rPr>
                <w:lang w:val="ro-RO"/>
              </w:rPr>
              <w:t xml:space="preserve"> prin emiterea circularei corespunzătoare, nu a fost posibilă organizarea și desfășurarea ședințelor Grupului de lucru responsabil de actualizarea/revizuirea Strategiei sectoriale de cheltuieli pentru sectorul tineretului și sportului </w:t>
            </w:r>
            <w:r>
              <w:rPr>
                <w:lang w:val="ro-RO"/>
              </w:rPr>
              <w:t xml:space="preserve">pe </w:t>
            </w:r>
            <w:r w:rsidRPr="00885B34">
              <w:rPr>
                <w:lang w:val="ro-RO"/>
              </w:rPr>
              <w:t>201</w:t>
            </w:r>
            <w:r>
              <w:rPr>
                <w:lang w:val="ro-RO"/>
              </w:rPr>
              <w:t>7</w:t>
            </w:r>
            <w:r w:rsidRPr="00885B34">
              <w:rPr>
                <w:lang w:val="ro-RO"/>
              </w:rPr>
              <w:t>-201</w:t>
            </w:r>
            <w:r>
              <w:rPr>
                <w:lang w:val="ro-RO"/>
              </w:rPr>
              <w:t>9</w:t>
            </w:r>
            <w:r w:rsidRPr="00885B34">
              <w:rPr>
                <w:lang w:val="ro-RO"/>
              </w:rPr>
              <w:t>.</w:t>
            </w:r>
          </w:p>
        </w:tc>
      </w:tr>
      <w:tr w:rsidR="00F55FAF" w:rsidRPr="00B12319" w:rsidTr="00BF422D">
        <w:trPr>
          <w:trHeight w:val="70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2.3. Elaborarea proiectului Programului de propagare a modului de viaţă sănătos și a Planului de acțiuni pentru implementarea acestuia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Proiectul Programului elaborat şi prezentat spre aprobare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Pr>
                <w:rFonts w:eastAsia="Calibri"/>
                <w:lang w:val="ro-RO"/>
              </w:rPr>
              <w:t xml:space="preserve">Grupul de lucru </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Default="00F55FAF" w:rsidP="00BF422D">
            <w:pPr>
              <w:jc w:val="both"/>
              <w:rPr>
                <w:rFonts w:eastAsia="Calibri"/>
                <w:lang w:val="ro-RO"/>
              </w:rPr>
            </w:pPr>
            <w:r>
              <w:rPr>
                <w:rFonts w:eastAsia="Calibri"/>
                <w:lang w:val="ro-RO"/>
              </w:rPr>
              <w:t>P</w:t>
            </w:r>
            <w:r w:rsidRPr="00AE065A">
              <w:rPr>
                <w:rFonts w:eastAsia="Calibri"/>
                <w:lang w:val="ro-RO"/>
              </w:rPr>
              <w:t>roiectului Programului de propagare a modului de viaţă sănătos și a Planului de acțiuni pentru implementarea acestuia</w:t>
            </w:r>
            <w:r>
              <w:rPr>
                <w:rFonts w:eastAsia="Calibri"/>
                <w:lang w:val="ro-RO"/>
              </w:rPr>
              <w:t xml:space="preserve"> se află în proces de elaborare.</w:t>
            </w:r>
          </w:p>
          <w:p w:rsidR="00F55FAF" w:rsidRPr="005A6AAF" w:rsidRDefault="00F55FAF" w:rsidP="00BF422D">
            <w:pPr>
              <w:jc w:val="both"/>
              <w:rPr>
                <w:rFonts w:eastAsia="Calibri"/>
                <w:b/>
                <w:color w:val="0070C0"/>
                <w:lang w:val="ro-RO" w:eastAsia="en-US"/>
              </w:rPr>
            </w:pPr>
            <w:r>
              <w:rPr>
                <w:rFonts w:eastAsia="Calibri"/>
                <w:lang w:val="ro-RO"/>
              </w:rPr>
              <w:t xml:space="preserve">  </w:t>
            </w:r>
            <w:r>
              <w:rPr>
                <w:lang w:val="ro-RO"/>
              </w:rPr>
              <w:t>La etapa următoare, proiectul nominalizat va fi supus procesului de avizare cu toate părțile interesate, pentru a fi definitivat și aprobat.</w:t>
            </w:r>
          </w:p>
        </w:tc>
      </w:tr>
      <w:tr w:rsidR="00F55FAF" w:rsidRPr="00B12319" w:rsidTr="00BF422D">
        <w:trPr>
          <w:trHeight w:val="2091"/>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lastRenderedPageBreak/>
              <w:t>2.4. Elaborarea Planului anual de acțiuni al Ministerului Tineretului și Sportului pentru anul 2016</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Plan elaborat și aprobat</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b/>
                <w:lang w:val="ro-MO"/>
              </w:rPr>
            </w:pPr>
            <w:r w:rsidRPr="00C4486D">
              <w:rPr>
                <w:b/>
                <w:lang w:val="ro-MO"/>
              </w:rPr>
              <w:t>Realizat</w:t>
            </w:r>
          </w:p>
          <w:p w:rsidR="00F55FAF" w:rsidRDefault="00F55FAF" w:rsidP="00BF422D">
            <w:pPr>
              <w:jc w:val="center"/>
              <w:rPr>
                <w:b/>
                <w:lang w:val="ro-MO"/>
              </w:rPr>
            </w:pPr>
          </w:p>
          <w:p w:rsidR="00F55FAF" w:rsidRPr="00883CCC" w:rsidRDefault="00F55FAF" w:rsidP="00BF422D">
            <w:pPr>
              <w:jc w:val="both"/>
              <w:rPr>
                <w:rFonts w:eastAsia="Calibri"/>
                <w:b/>
                <w:color w:val="0070C0"/>
                <w:lang w:val="ro-RO" w:eastAsia="en-US"/>
              </w:rPr>
            </w:pPr>
            <w:r>
              <w:rPr>
                <w:rFonts w:eastAsia="Calibri"/>
                <w:lang w:val="ro-RO"/>
              </w:rPr>
              <w:t>Planul anual de acțiuni al Ministerului Tineretului și Sportului pentru anul 2016 a fost elaborat, consultat și aprobat prin Ordinul ministrului tineretului și sportului nr.12 din 21 ianuarie 2016.</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vAlign w:val="center"/>
            <w:hideMark/>
          </w:tcPr>
          <w:p w:rsidR="00F55FAF" w:rsidRDefault="00F55FAF" w:rsidP="00BF422D">
            <w:pPr>
              <w:jc w:val="center"/>
              <w:rPr>
                <w:rFonts w:eastAsia="Calibri"/>
                <w:b/>
                <w:i/>
                <w:lang w:val="ro-RO" w:eastAsia="en-US"/>
              </w:rPr>
            </w:pPr>
            <w:r>
              <w:rPr>
                <w:rFonts w:eastAsia="Calibri"/>
                <w:b/>
                <w:i/>
                <w:lang w:val="ro-RO" w:eastAsia="en-US"/>
              </w:rPr>
              <w:t>Obiectivul nr.3: Consolidarea capacităților umane ale tinerilor, lucrătorilor de tineret, reprezentanților ONG-urilor, a centrelor de resurse pentru tineri în domeniul tineretului:</w:t>
            </w:r>
          </w:p>
          <w:p w:rsidR="00F55FAF" w:rsidRDefault="00F55FAF" w:rsidP="00BF422D">
            <w:pPr>
              <w:jc w:val="center"/>
              <w:rPr>
                <w:rFonts w:eastAsia="Calibri"/>
                <w:lang w:val="ro-RO" w:eastAsia="en-US"/>
              </w:rPr>
            </w:pPr>
            <w:r>
              <w:rPr>
                <w:rFonts w:eastAsia="Calibri"/>
                <w:b/>
                <w:lang w:val="ro-RO" w:eastAsia="en-US"/>
              </w:rPr>
              <w:t>(Strategia națională de dezvoltare a sectorului de tineret 2020)</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lang w:val="ro-RO" w:eastAsia="en-US"/>
              </w:rPr>
            </w:pPr>
            <w:r>
              <w:rPr>
                <w:rFonts w:eastAsia="Calibri"/>
                <w:lang w:val="ro-RO" w:eastAsia="en-US"/>
              </w:rPr>
              <w:t>3.1. Organizarea și desfășurarea modulelor (sesiunilor) de perfecționare continuă, în conformitate cu necesitățile politicii de tineret, a specialiștilor de tineret din cadrul APL, lucrătorilor de tineret și liderilor de tineret</w:t>
            </w:r>
          </w:p>
        </w:tc>
        <w:tc>
          <w:tcPr>
            <w:tcW w:w="2693" w:type="dxa"/>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lang w:val="ro-RO" w:eastAsia="en-US"/>
              </w:rPr>
            </w:pPr>
            <w:r>
              <w:rPr>
                <w:rFonts w:eastAsia="Calibri"/>
                <w:lang w:val="ro-RO" w:eastAsia="en-US"/>
              </w:rPr>
              <w:t>Numărul sesiunilor organizate și desfășurate</w:t>
            </w:r>
          </w:p>
          <w:p w:rsidR="00F55FAF" w:rsidRDefault="00F55FAF" w:rsidP="00BF422D">
            <w:pPr>
              <w:rPr>
                <w:rFonts w:eastAsia="Calibri"/>
                <w:lang w:val="ro-RO" w:eastAsia="en-US"/>
              </w:rPr>
            </w:pPr>
            <w:r>
              <w:rPr>
                <w:rFonts w:eastAsia="Calibri"/>
                <w:lang w:val="ro-RO" w:eastAsia="en-US"/>
              </w:rPr>
              <w:t>Numărul lucrătorilor din APL și liderilor de tineret instruiți</w:t>
            </w:r>
          </w:p>
        </w:tc>
        <w:tc>
          <w:tcPr>
            <w:tcW w:w="1134" w:type="dxa"/>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lang w:val="ro-RO" w:eastAsia="en-US"/>
              </w:rPr>
            </w:pPr>
            <w:r>
              <w:rPr>
                <w:rFonts w:eastAsia="Calibri"/>
                <w:lang w:val="ro-RO" w:eastAsia="en-US"/>
              </w:rPr>
              <w:t>Trim.I-IV</w:t>
            </w:r>
          </w:p>
        </w:tc>
        <w:tc>
          <w:tcPr>
            <w:tcW w:w="1875" w:type="dxa"/>
            <w:gridSpan w:val="2"/>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lang w:val="ro-RO" w:eastAsia="en-US"/>
              </w:rPr>
            </w:pPr>
            <w:r>
              <w:rPr>
                <w:rFonts w:eastAsia="Calibri"/>
                <w:lang w:val="ro-RO"/>
              </w:rPr>
              <w:t>Ministerul Tineretului și Sportului</w:t>
            </w:r>
          </w:p>
        </w:tc>
        <w:tc>
          <w:tcPr>
            <w:tcW w:w="5349" w:type="dxa"/>
            <w:tcBorders>
              <w:top w:val="single" w:sz="4" w:space="0" w:color="auto"/>
              <w:left w:val="single" w:sz="4" w:space="0" w:color="auto"/>
              <w:bottom w:val="single" w:sz="4" w:space="0" w:color="auto"/>
              <w:right w:val="single" w:sz="4" w:space="0" w:color="auto"/>
            </w:tcBorders>
            <w:hideMark/>
          </w:tcPr>
          <w:p w:rsidR="00F55FAF" w:rsidRPr="006F6BDC" w:rsidRDefault="00F55FAF" w:rsidP="00BF422D">
            <w:pPr>
              <w:pStyle w:val="Normal1"/>
              <w:spacing w:after="0" w:line="240" w:lineRule="auto"/>
              <w:jc w:val="center"/>
              <w:rPr>
                <w:lang w:val="en-US"/>
              </w:rPr>
            </w:pPr>
            <w:r w:rsidRPr="00BD5619">
              <w:rPr>
                <w:lang w:val="ro-RO" w:eastAsia="en-US"/>
              </w:rPr>
              <w:t xml:space="preserve"> </w:t>
            </w: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1. </w:t>
            </w:r>
            <w:r w:rsidRPr="006F6BDC">
              <w:rPr>
                <w:rFonts w:ascii="Times New Roman" w:hAnsi="Times New Roman" w:cs="Times New Roman"/>
                <w:lang w:val="en-US"/>
              </w:rPr>
              <w:t>În perioada 10-16 iunie, în colaborare cu A.O. Institutul de Instruire în Dezvoltare “MilleniuM” au fost desfăşurate 3 module de instruire cu tematica “Promovarea educaţiei non-formale de calitate în domeniul tineretului” pentru 20 specialişti din cadrul Cetrelor de Resurse pentru Tineri.</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În colaborare cu A.O. “DACIA”</w:t>
            </w:r>
            <w:r>
              <w:rPr>
                <w:rFonts w:ascii="Times New Roman" w:hAnsi="Times New Roman" w:cs="Times New Roman"/>
                <w:lang w:val="en-US"/>
              </w:rPr>
              <w:t>,</w:t>
            </w:r>
            <w:r w:rsidRPr="006F6BDC">
              <w:rPr>
                <w:rFonts w:ascii="Times New Roman" w:hAnsi="Times New Roman" w:cs="Times New Roman"/>
                <w:lang w:val="en-US"/>
              </w:rPr>
              <w:t xml:space="preserve"> la data de 23 iunie a fost desfăşurată</w:t>
            </w:r>
            <w:r w:rsidRPr="006F6BDC">
              <w:rPr>
                <w:rFonts w:ascii="Times New Roman" w:hAnsi="Times New Roman" w:cs="Times New Roman"/>
                <w:b/>
                <w:lang w:val="en-US"/>
              </w:rPr>
              <w:t xml:space="preserve"> </w:t>
            </w:r>
            <w:r w:rsidRPr="006F6BDC">
              <w:rPr>
                <w:rFonts w:ascii="Times New Roman" w:hAnsi="Times New Roman" w:cs="Times New Roman"/>
                <w:lang w:val="en-US"/>
              </w:rPr>
              <w:t>şedinţa Reţelei Naţionale a Prestatorilor de Servicii Prietenoase Tinerilor</w:t>
            </w:r>
            <w:r>
              <w:rPr>
                <w:rFonts w:ascii="Times New Roman" w:hAnsi="Times New Roman" w:cs="Times New Roman"/>
                <w:lang w:val="en-US"/>
              </w:rPr>
              <w:t>,</w:t>
            </w:r>
            <w:r w:rsidRPr="006F6BDC">
              <w:rPr>
                <w:rFonts w:ascii="Times New Roman" w:hAnsi="Times New Roman" w:cs="Times New Roman"/>
                <w:lang w:val="en-US"/>
              </w:rPr>
              <w:t xml:space="preserve"> în cadrul căreia s-a asigurat schimbul de informaţii şi experienţă dintre prestatorii de servicii şi a fost prezentat proiectul Standardelor minime de calitate pentru serviciile prietenoase tinerilor. La şedinţă au participat 32 prestatori de servicii prietenoase tinerilor.</w:t>
            </w:r>
          </w:p>
          <w:p w:rsidR="00F55FAF" w:rsidRPr="00BD5619" w:rsidRDefault="00F55FAF" w:rsidP="00BF422D">
            <w:pPr>
              <w:jc w:val="both"/>
              <w:rPr>
                <w:rFonts w:eastAsia="Calibri"/>
                <w:lang w:val="ro-RO" w:eastAsia="en-US"/>
              </w:rPr>
            </w:pPr>
            <w:r>
              <w:rPr>
                <w:lang w:val="en-US"/>
              </w:rPr>
              <w:t xml:space="preserve">     2. </w:t>
            </w:r>
            <w:r w:rsidRPr="006F6BDC">
              <w:rPr>
                <w:lang w:val="en-US"/>
              </w:rPr>
              <w:t>În colaborare cu A.O. “Consiliul Naţional al Tineretului din Moldova”</w:t>
            </w:r>
            <w:r>
              <w:rPr>
                <w:lang w:val="en-US"/>
              </w:rPr>
              <w:t xml:space="preserve">, </w:t>
            </w:r>
            <w:r w:rsidRPr="006F6BDC">
              <w:rPr>
                <w:lang w:val="en-US"/>
              </w:rPr>
              <w:t>în perioada 30 mai – 2 iunie, 6 – 9 iunie, 17-18 iunie</w:t>
            </w:r>
            <w:r>
              <w:rPr>
                <w:lang w:val="en-US"/>
              </w:rPr>
              <w:t xml:space="preserve"> </w:t>
            </w:r>
            <w:r w:rsidRPr="006F6BDC">
              <w:rPr>
                <w:lang w:val="en-US"/>
              </w:rPr>
              <w:t>au fost realizate 3 module de instruire pentru 30 reprezentanţi ai organizaţiilor de tineret în domeniul dezvoltării instituţionale</w:t>
            </w:r>
            <w:r>
              <w:rPr>
                <w:lang w:val="en-US"/>
              </w:rPr>
              <w:t>.</w:t>
            </w:r>
            <w:r w:rsidRPr="006F6BDC">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en-US" w:eastAsia="en-US"/>
              </w:rPr>
            </w:pPr>
            <w:r>
              <w:rPr>
                <w:rFonts w:eastAsia="Calibri"/>
                <w:lang w:val="en-US" w:eastAsia="en-US"/>
              </w:rPr>
              <w:lastRenderedPageBreak/>
              <w:t xml:space="preserve">3.2. Asigurarea coordonării procesului de instruire a coordonatorilor de voluntari </w:t>
            </w:r>
          </w:p>
        </w:tc>
        <w:tc>
          <w:tcPr>
            <w:tcW w:w="269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en-US" w:eastAsia="en-US"/>
              </w:rPr>
            </w:pPr>
            <w:r>
              <w:rPr>
                <w:rFonts w:eastAsia="Calibri"/>
                <w:lang w:val="en-US" w:eastAsia="en-US"/>
              </w:rPr>
              <w:t xml:space="preserve">Numărul coordonatorilor de voluntari instruiți </w:t>
            </w:r>
          </w:p>
        </w:tc>
        <w:tc>
          <w:tcPr>
            <w:tcW w:w="1134" w:type="dxa"/>
            <w:tcBorders>
              <w:top w:val="single" w:sz="4" w:space="0" w:color="auto"/>
              <w:left w:val="single" w:sz="4" w:space="0" w:color="auto"/>
              <w:bottom w:val="single" w:sz="4" w:space="0" w:color="auto"/>
              <w:right w:val="single" w:sz="4" w:space="0" w:color="auto"/>
            </w:tcBorders>
          </w:tcPr>
          <w:p w:rsidR="00F55FAF" w:rsidRDefault="00F55FAF" w:rsidP="00BF422D">
            <w:pPr>
              <w:jc w:val="center"/>
              <w:rPr>
                <w:rFonts w:eastAsia="Calibri"/>
                <w:lang w:val="ro-RO" w:eastAsia="en-US"/>
              </w:rPr>
            </w:pPr>
            <w:r>
              <w:rPr>
                <w:rFonts w:eastAsia="Calibri"/>
                <w:lang w:val="ro-RO" w:eastAsia="en-US"/>
              </w:rPr>
              <w:t>Pe parcursul anului</w:t>
            </w:r>
          </w:p>
        </w:tc>
        <w:tc>
          <w:tcPr>
            <w:tcW w:w="1875" w:type="dxa"/>
            <w:gridSpan w:val="2"/>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49" w:type="dxa"/>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rFonts w:ascii="Times New Roman" w:hAnsi="Times New Roman" w:cs="Times New Roman"/>
                <w:b/>
                <w:color w:val="auto"/>
                <w:lang w:val="en-US"/>
              </w:rPr>
            </w:pPr>
            <w:r w:rsidRPr="006F6BDC">
              <w:rPr>
                <w:rFonts w:ascii="Times New Roman" w:hAnsi="Times New Roman" w:cs="Times New Roman"/>
                <w:b/>
                <w:color w:val="auto"/>
                <w:lang w:val="en-US"/>
              </w:rPr>
              <w:t>Realizat</w:t>
            </w:r>
          </w:p>
          <w:p w:rsidR="00F55FAF" w:rsidRPr="00D40155" w:rsidRDefault="00F55FAF" w:rsidP="00BF422D">
            <w:pPr>
              <w:jc w:val="both"/>
              <w:rPr>
                <w:rFonts w:eastAsia="Calibri"/>
                <w:lang w:val="ro-RO" w:eastAsia="en-US"/>
              </w:rPr>
            </w:pPr>
            <w:r w:rsidRPr="006F6BDC">
              <w:rPr>
                <w:lang w:val="en-US"/>
              </w:rPr>
              <w:t>A fost iniţiat</w:t>
            </w:r>
            <w:r>
              <w:rPr>
                <w:lang w:val="en-US"/>
              </w:rPr>
              <w:t>,</w:t>
            </w:r>
            <w:r w:rsidRPr="006F6BDC">
              <w:rPr>
                <w:lang w:val="en-US"/>
              </w:rPr>
              <w:t xml:space="preserve"> în colaborare cu Centrul Republican pentru Copii şi Tineret </w:t>
            </w:r>
            <w:proofErr w:type="gramStart"/>
            <w:r>
              <w:rPr>
                <w:lang w:val="en-US"/>
              </w:rPr>
              <w:t>,,</w:t>
            </w:r>
            <w:r w:rsidRPr="006F6BDC">
              <w:rPr>
                <w:lang w:val="en-US"/>
              </w:rPr>
              <w:t>ARTICO</w:t>
            </w:r>
            <w:proofErr w:type="gramEnd"/>
            <w:r>
              <w:rPr>
                <w:lang w:val="en-US"/>
              </w:rPr>
              <w:t>”</w:t>
            </w:r>
            <w:r w:rsidRPr="006F6BDC">
              <w:rPr>
                <w:lang w:val="en-US"/>
              </w:rPr>
              <w:t xml:space="preserve"> proiectul privind formarea Coordonatorilor de voluntari. Actualmente</w:t>
            </w:r>
            <w:r>
              <w:rPr>
                <w:lang w:val="en-US"/>
              </w:rPr>
              <w:t>,</w:t>
            </w:r>
            <w:r w:rsidRPr="006F6BDC">
              <w:rPr>
                <w:lang w:val="en-US"/>
              </w:rPr>
              <w:t xml:space="preserve"> este în proces de realizare etapa privind identificarea necesităţilor de formare şi elaborarea agendei de formare. </w:t>
            </w:r>
            <w:r w:rsidRPr="00B5710A">
              <w:rPr>
                <w:lang w:val="en-US"/>
              </w:rPr>
              <w:t>Atelierile de instruire sunt planificate pentru luna septembire</w:t>
            </w:r>
            <w:r>
              <w:rPr>
                <w:lang w:val="en-US"/>
              </w:rPr>
              <w:t xml:space="preserve"> al anului curent</w:t>
            </w:r>
            <w:r w:rsidRPr="00B5710A">
              <w:rPr>
                <w:color w:val="FF0000"/>
                <w:lang w:val="en-US"/>
              </w:rPr>
              <w:t>.</w:t>
            </w:r>
            <w:r>
              <w:rPr>
                <w:color w:val="FF0000"/>
                <w:lang w:val="ro-RO"/>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en-US" w:eastAsia="en-US"/>
              </w:rPr>
            </w:pPr>
            <w:r>
              <w:rPr>
                <w:rFonts w:eastAsia="Calibri"/>
                <w:lang w:val="en-US" w:eastAsia="en-US"/>
              </w:rPr>
              <w:t xml:space="preserve">3.3. Acordarea suportului financiar și metodologic pentru organizarea și desfășurarea trainingurilor de formare și perfecționare continuă a lucrătorilor de tineret, tinerilor lideri și reprezentanților ONG-urilor de tineret </w:t>
            </w:r>
          </w:p>
        </w:tc>
        <w:tc>
          <w:tcPr>
            <w:tcW w:w="269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eastAsia="en-US"/>
              </w:rPr>
            </w:pPr>
            <w:r>
              <w:rPr>
                <w:rFonts w:eastAsia="Calibri"/>
                <w:lang w:val="ro-RO" w:eastAsia="en-US"/>
              </w:rPr>
              <w:t>Numărul de traininguri organizate și desfășurate</w:t>
            </w:r>
          </w:p>
          <w:p w:rsidR="00F55FAF" w:rsidRDefault="00F55FAF" w:rsidP="00BF422D">
            <w:pPr>
              <w:rPr>
                <w:rFonts w:eastAsia="Calibri"/>
                <w:lang w:val="ro-RO" w:eastAsia="en-US"/>
              </w:rPr>
            </w:pPr>
            <w:r>
              <w:rPr>
                <w:rFonts w:eastAsia="Calibri"/>
                <w:lang w:val="ro-RO" w:eastAsia="en-US"/>
              </w:rPr>
              <w:t>Numărul de beneficiari</w:t>
            </w:r>
          </w:p>
        </w:tc>
        <w:tc>
          <w:tcPr>
            <w:tcW w:w="1134" w:type="dxa"/>
            <w:tcBorders>
              <w:top w:val="single" w:sz="4" w:space="0" w:color="auto"/>
              <w:left w:val="single" w:sz="4" w:space="0" w:color="auto"/>
              <w:bottom w:val="single" w:sz="4" w:space="0" w:color="auto"/>
              <w:right w:val="single" w:sz="4" w:space="0" w:color="auto"/>
            </w:tcBorders>
          </w:tcPr>
          <w:p w:rsidR="00F55FAF" w:rsidRDefault="00F55FAF" w:rsidP="00BF422D">
            <w:pPr>
              <w:jc w:val="center"/>
              <w:rPr>
                <w:rFonts w:eastAsia="Calibri"/>
                <w:lang w:val="ro-RO" w:eastAsia="en-US"/>
              </w:rPr>
            </w:pPr>
            <w:r>
              <w:rPr>
                <w:rFonts w:eastAsia="Calibri"/>
                <w:lang w:val="ro-RO" w:eastAsia="en-US"/>
              </w:rPr>
              <w:t>Pe parcursul anului</w:t>
            </w:r>
          </w:p>
        </w:tc>
        <w:tc>
          <w:tcPr>
            <w:tcW w:w="1875" w:type="dxa"/>
            <w:gridSpan w:val="2"/>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49" w:type="dxa"/>
            <w:tcBorders>
              <w:top w:val="single" w:sz="4" w:space="0" w:color="auto"/>
              <w:left w:val="single" w:sz="4" w:space="0" w:color="auto"/>
              <w:bottom w:val="single" w:sz="4" w:space="0" w:color="auto"/>
              <w:right w:val="single" w:sz="4" w:space="0" w:color="auto"/>
            </w:tcBorders>
            <w:hideMark/>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D05A77" w:rsidRDefault="00B011AD" w:rsidP="00B011AD">
            <w:pPr>
              <w:jc w:val="both"/>
              <w:rPr>
                <w:rFonts w:eastAsia="Calibri"/>
                <w:color w:val="FF0000"/>
                <w:lang w:val="ro-RO" w:eastAsia="en-US"/>
              </w:rPr>
            </w:pPr>
            <w:r>
              <w:rPr>
                <w:rFonts w:eastAsia="Calibri"/>
                <w:lang w:val="en-US" w:eastAsia="en-US"/>
              </w:rPr>
              <w:t>Suportul financiar și metodologic pentru organizarea și desfășurarea trainingurilor de formare și perfecționare continuă a lucrătorilor de tineret, tinerilor lideri și reprezentanților ONG-urilor de tineret va fi acordat pe parcursul semestrului II al anului current.</w:t>
            </w:r>
          </w:p>
        </w:tc>
      </w:tr>
      <w:tr w:rsidR="00F55FAF" w:rsidRPr="00474C28" w:rsidTr="00BF422D">
        <w:trPr>
          <w:trHeight w:val="683"/>
        </w:trPr>
        <w:tc>
          <w:tcPr>
            <w:tcW w:w="3544" w:type="dxa"/>
            <w:tcBorders>
              <w:top w:val="single" w:sz="4" w:space="0" w:color="auto"/>
              <w:left w:val="single" w:sz="4" w:space="0" w:color="auto"/>
              <w:bottom w:val="single" w:sz="4" w:space="0" w:color="auto"/>
              <w:right w:val="single" w:sz="4" w:space="0" w:color="auto"/>
            </w:tcBorders>
            <w:hideMark/>
          </w:tcPr>
          <w:p w:rsidR="00F55FAF" w:rsidRDefault="00F55FAF" w:rsidP="009A2ED8">
            <w:pPr>
              <w:rPr>
                <w:rFonts w:eastAsia="Calibri"/>
                <w:lang w:val="ro-RO" w:eastAsia="en-US"/>
              </w:rPr>
            </w:pPr>
            <w:r>
              <w:rPr>
                <w:rFonts w:eastAsia="Calibri"/>
                <w:lang w:val="ro-RO" w:eastAsia="en-US"/>
              </w:rPr>
              <w:t>3.4.</w:t>
            </w:r>
            <w:r>
              <w:rPr>
                <w:rFonts w:eastAsia="Calibri"/>
                <w:lang w:val="en-US" w:eastAsia="en-US"/>
              </w:rPr>
              <w:t xml:space="preserve"> </w:t>
            </w:r>
            <w:r w:rsidR="009A2ED8" w:rsidRPr="006F6BDC">
              <w:rPr>
                <w:lang w:val="en-US"/>
              </w:rPr>
              <w:t>Organizarea şi desfăşurarea şedinţelor reţelelor raionale ale consiliilor locale ale tinerilor</w:t>
            </w:r>
          </w:p>
        </w:tc>
        <w:tc>
          <w:tcPr>
            <w:tcW w:w="2693" w:type="dxa"/>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lang w:val="ro-RO" w:eastAsia="en-US"/>
              </w:rPr>
            </w:pPr>
            <w:r>
              <w:rPr>
                <w:rFonts w:eastAsia="Calibri"/>
                <w:lang w:val="ro-RO" w:eastAsia="en-US"/>
              </w:rPr>
              <w:t>Fişa postului  specialistului de tineret elaborată și recomandată autorităţilor administraţiei publice locale</w:t>
            </w:r>
          </w:p>
        </w:tc>
        <w:tc>
          <w:tcPr>
            <w:tcW w:w="1134" w:type="dxa"/>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lang w:val="ro-RO" w:eastAsia="en-US"/>
              </w:rPr>
            </w:pPr>
            <w:r>
              <w:rPr>
                <w:rFonts w:eastAsia="Calibri"/>
                <w:lang w:val="ro-RO" w:eastAsia="en-US"/>
              </w:rPr>
              <w:t>Trim IV</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EB4084" w:rsidRDefault="00F55FAF" w:rsidP="00BF422D">
            <w:pPr>
              <w:pStyle w:val="Normal1"/>
              <w:spacing w:after="0" w:line="240" w:lineRule="auto"/>
              <w:jc w:val="both"/>
              <w:rPr>
                <w:color w:val="auto"/>
                <w:sz w:val="24"/>
                <w:szCs w:val="24"/>
                <w:lang w:val="en-US"/>
              </w:rPr>
            </w:pPr>
            <w:r w:rsidRPr="00EB4084">
              <w:rPr>
                <w:rFonts w:ascii="Times New Roman" w:hAnsi="Times New Roman" w:cs="Times New Roman"/>
                <w:color w:val="auto"/>
                <w:sz w:val="24"/>
                <w:szCs w:val="24"/>
                <w:lang w:val="en-US"/>
              </w:rPr>
              <w:t>P</w:t>
            </w:r>
            <w:r w:rsidR="009A2ED8" w:rsidRPr="00EB4084">
              <w:rPr>
                <w:rFonts w:ascii="Times New Roman" w:hAnsi="Times New Roman" w:cs="Times New Roman"/>
                <w:color w:val="auto"/>
                <w:sz w:val="24"/>
                <w:szCs w:val="24"/>
                <w:lang w:val="en-US"/>
              </w:rPr>
              <w:t>e parcursul semestrului I al anului current, au fost desf</w:t>
            </w:r>
            <w:r w:rsidRPr="00EB4084">
              <w:rPr>
                <w:rFonts w:ascii="Times New Roman" w:hAnsi="Times New Roman" w:cs="Times New Roman"/>
                <w:color w:val="auto"/>
                <w:sz w:val="24"/>
                <w:szCs w:val="24"/>
                <w:lang w:val="en-US"/>
              </w:rPr>
              <w:t>ăşurate următoarele şedinţe plenare:</w:t>
            </w:r>
            <w:r w:rsidR="007B686B" w:rsidRPr="00EB4084">
              <w:rPr>
                <w:rFonts w:ascii="Times New Roman" w:hAnsi="Times New Roman" w:cs="Times New Roman"/>
                <w:color w:val="auto"/>
                <w:sz w:val="24"/>
                <w:szCs w:val="24"/>
                <w:lang w:val="en-US"/>
              </w:rPr>
              <w:t xml:space="preserve"> </w:t>
            </w:r>
          </w:p>
          <w:p w:rsidR="00F55FAF" w:rsidRPr="00EB4084" w:rsidRDefault="00F55FAF" w:rsidP="00BF422D">
            <w:pPr>
              <w:pStyle w:val="Normal1"/>
              <w:numPr>
                <w:ilvl w:val="0"/>
                <w:numId w:val="14"/>
              </w:numPr>
              <w:spacing w:after="0" w:line="240" w:lineRule="auto"/>
              <w:ind w:left="34" w:firstLine="326"/>
              <w:jc w:val="both"/>
              <w:rPr>
                <w:color w:val="auto"/>
                <w:sz w:val="24"/>
                <w:szCs w:val="24"/>
                <w:lang w:val="it-IT"/>
              </w:rPr>
            </w:pPr>
            <w:r w:rsidRPr="00EB4084">
              <w:rPr>
                <w:rFonts w:ascii="Times New Roman" w:hAnsi="Times New Roman" w:cs="Times New Roman"/>
                <w:color w:val="auto"/>
                <w:sz w:val="24"/>
                <w:szCs w:val="24"/>
                <w:lang w:val="en-US"/>
              </w:rPr>
              <w:t>Consiliului Municipal al Tinerilor din Chişinău</w:t>
            </w:r>
            <w:r w:rsidR="007B686B" w:rsidRPr="00EB4084">
              <w:rPr>
                <w:rFonts w:ascii="Times New Roman" w:hAnsi="Times New Roman" w:cs="Times New Roman"/>
                <w:color w:val="auto"/>
                <w:sz w:val="24"/>
                <w:szCs w:val="24"/>
                <w:lang w:val="en-US"/>
              </w:rPr>
              <w:t xml:space="preserve">, la data  de </w:t>
            </w:r>
            <w:r w:rsidRPr="00EB4084">
              <w:rPr>
                <w:rFonts w:ascii="Times New Roman" w:hAnsi="Times New Roman" w:cs="Times New Roman"/>
                <w:color w:val="auto"/>
                <w:sz w:val="24"/>
                <w:szCs w:val="24"/>
                <w:lang w:val="it-IT"/>
              </w:rPr>
              <w:t>18 februarie 2016; 18 martie 2016;</w:t>
            </w:r>
          </w:p>
          <w:p w:rsidR="00F55FAF" w:rsidRPr="00EB4084" w:rsidRDefault="00F55FAF" w:rsidP="00BF422D">
            <w:pPr>
              <w:pStyle w:val="Normal1"/>
              <w:numPr>
                <w:ilvl w:val="0"/>
                <w:numId w:val="14"/>
              </w:numPr>
              <w:spacing w:after="0" w:line="240" w:lineRule="auto"/>
              <w:ind w:left="34" w:firstLine="326"/>
              <w:jc w:val="both"/>
              <w:rPr>
                <w:color w:val="auto"/>
                <w:sz w:val="24"/>
                <w:szCs w:val="24"/>
                <w:lang w:val="it-IT"/>
              </w:rPr>
            </w:pPr>
            <w:r w:rsidRPr="00EB4084">
              <w:rPr>
                <w:rFonts w:ascii="Times New Roman" w:hAnsi="Times New Roman" w:cs="Times New Roman"/>
                <w:color w:val="auto"/>
                <w:sz w:val="24"/>
                <w:szCs w:val="24"/>
                <w:lang w:val="it-IT"/>
              </w:rPr>
              <w:t>Consiliului raional al Tinerilor Ialoveni</w:t>
            </w:r>
            <w:r w:rsidR="00EF6572" w:rsidRPr="00EB4084">
              <w:rPr>
                <w:rFonts w:ascii="Times New Roman" w:hAnsi="Times New Roman" w:cs="Times New Roman"/>
                <w:color w:val="auto"/>
                <w:sz w:val="24"/>
                <w:szCs w:val="24"/>
                <w:lang w:val="it-IT"/>
              </w:rPr>
              <w:t xml:space="preserve">, </w:t>
            </w:r>
            <w:r w:rsidR="00EF6572" w:rsidRPr="00EB4084">
              <w:rPr>
                <w:rFonts w:ascii="Times New Roman" w:hAnsi="Times New Roman" w:cs="Times New Roman"/>
                <w:color w:val="auto"/>
                <w:sz w:val="24"/>
                <w:szCs w:val="24"/>
                <w:lang w:val="en-US"/>
              </w:rPr>
              <w:t xml:space="preserve">la data  de </w:t>
            </w:r>
            <w:r w:rsidRPr="00EB4084">
              <w:rPr>
                <w:rFonts w:ascii="Times New Roman" w:hAnsi="Times New Roman" w:cs="Times New Roman"/>
                <w:color w:val="auto"/>
                <w:sz w:val="24"/>
                <w:szCs w:val="24"/>
                <w:lang w:val="it-IT"/>
              </w:rPr>
              <w:t>20 februarie 2016</w:t>
            </w:r>
            <w:r w:rsidR="00EF6572" w:rsidRPr="00EB4084">
              <w:rPr>
                <w:rFonts w:ascii="Times New Roman" w:hAnsi="Times New Roman" w:cs="Times New Roman"/>
                <w:color w:val="auto"/>
                <w:sz w:val="24"/>
                <w:szCs w:val="24"/>
                <w:lang w:val="it-IT"/>
              </w:rPr>
              <w:t>;</w:t>
            </w:r>
            <w:r w:rsidRPr="00EB4084">
              <w:rPr>
                <w:rFonts w:ascii="Times New Roman" w:hAnsi="Times New Roman" w:cs="Times New Roman"/>
                <w:color w:val="auto"/>
                <w:sz w:val="24"/>
                <w:szCs w:val="24"/>
                <w:lang w:val="it-IT"/>
              </w:rPr>
              <w:t xml:space="preserve"> </w:t>
            </w:r>
          </w:p>
          <w:p w:rsidR="00F55FAF" w:rsidRPr="00EB4084" w:rsidRDefault="00F55FAF" w:rsidP="00EF6572">
            <w:pPr>
              <w:pStyle w:val="Normal1"/>
              <w:numPr>
                <w:ilvl w:val="0"/>
                <w:numId w:val="14"/>
              </w:numPr>
              <w:spacing w:after="0" w:line="240" w:lineRule="auto"/>
              <w:jc w:val="both"/>
              <w:rPr>
                <w:color w:val="auto"/>
                <w:sz w:val="24"/>
                <w:szCs w:val="24"/>
                <w:lang w:val="it-IT"/>
              </w:rPr>
            </w:pPr>
            <w:r w:rsidRPr="00EB4084">
              <w:rPr>
                <w:rFonts w:ascii="Times New Roman" w:hAnsi="Times New Roman" w:cs="Times New Roman"/>
                <w:color w:val="auto"/>
                <w:sz w:val="24"/>
                <w:szCs w:val="24"/>
                <w:lang w:val="it-IT"/>
              </w:rPr>
              <w:t>Consiliului Raional al Tinerilor Orhei</w:t>
            </w:r>
            <w:r w:rsidR="00EF6572" w:rsidRPr="00EB4084">
              <w:rPr>
                <w:rFonts w:ascii="Times New Roman" w:hAnsi="Times New Roman" w:cs="Times New Roman"/>
                <w:color w:val="auto"/>
                <w:sz w:val="24"/>
                <w:szCs w:val="24"/>
                <w:lang w:val="it-IT"/>
              </w:rPr>
              <w:t xml:space="preserve">, </w:t>
            </w:r>
            <w:r w:rsidR="00474C28" w:rsidRPr="00EB4084">
              <w:rPr>
                <w:rFonts w:ascii="Times New Roman" w:hAnsi="Times New Roman" w:cs="Times New Roman"/>
                <w:color w:val="auto"/>
                <w:sz w:val="24"/>
                <w:szCs w:val="24"/>
                <w:lang w:val="en-US"/>
              </w:rPr>
              <w:t>la data  de</w:t>
            </w:r>
          </w:p>
          <w:p w:rsidR="00F55FAF" w:rsidRPr="00EB4084" w:rsidRDefault="00F55FAF" w:rsidP="00BF422D">
            <w:pPr>
              <w:pStyle w:val="Normal1"/>
              <w:spacing w:after="0" w:line="240" w:lineRule="auto"/>
              <w:jc w:val="both"/>
              <w:rPr>
                <w:color w:val="auto"/>
                <w:sz w:val="24"/>
                <w:szCs w:val="24"/>
                <w:lang w:val="it-IT"/>
              </w:rPr>
            </w:pPr>
            <w:r w:rsidRPr="00EB4084">
              <w:rPr>
                <w:rFonts w:ascii="Times New Roman" w:hAnsi="Times New Roman" w:cs="Times New Roman"/>
                <w:color w:val="auto"/>
                <w:sz w:val="24"/>
                <w:szCs w:val="24"/>
                <w:lang w:val="it-IT"/>
              </w:rPr>
              <w:t>12 martie 2016</w:t>
            </w:r>
            <w:r w:rsidR="00474C28" w:rsidRPr="00EB4084">
              <w:rPr>
                <w:rFonts w:ascii="Times New Roman" w:hAnsi="Times New Roman" w:cs="Times New Roman"/>
                <w:color w:val="auto"/>
                <w:sz w:val="24"/>
                <w:szCs w:val="24"/>
                <w:lang w:val="it-IT"/>
              </w:rPr>
              <w:t>;</w:t>
            </w:r>
          </w:p>
          <w:p w:rsidR="00F55FAF" w:rsidRPr="00EB4084" w:rsidRDefault="00F55FAF" w:rsidP="00474C28">
            <w:pPr>
              <w:pStyle w:val="Normal1"/>
              <w:numPr>
                <w:ilvl w:val="0"/>
                <w:numId w:val="14"/>
              </w:numPr>
              <w:spacing w:after="0" w:line="240" w:lineRule="auto"/>
              <w:ind w:left="0"/>
              <w:jc w:val="both"/>
              <w:rPr>
                <w:color w:val="auto"/>
                <w:sz w:val="24"/>
                <w:szCs w:val="24"/>
                <w:lang w:val="it-IT"/>
              </w:rPr>
            </w:pPr>
            <w:r w:rsidRPr="00EB4084">
              <w:rPr>
                <w:rFonts w:ascii="Times New Roman" w:hAnsi="Times New Roman" w:cs="Times New Roman"/>
                <w:color w:val="auto"/>
                <w:sz w:val="24"/>
                <w:szCs w:val="24"/>
                <w:lang w:val="it-IT"/>
              </w:rPr>
              <w:t>Consiliului Raional al Tinerilor Ungheni</w:t>
            </w:r>
            <w:r w:rsidR="00474C28" w:rsidRPr="00EB4084">
              <w:rPr>
                <w:rFonts w:ascii="Times New Roman" w:hAnsi="Times New Roman" w:cs="Times New Roman"/>
                <w:color w:val="auto"/>
                <w:sz w:val="24"/>
                <w:szCs w:val="24"/>
                <w:lang w:val="it-IT"/>
              </w:rPr>
              <w:t xml:space="preserve">. La data de </w:t>
            </w:r>
          </w:p>
          <w:p w:rsidR="00F55FAF" w:rsidRPr="00D40155" w:rsidRDefault="00F55FAF" w:rsidP="00BF422D">
            <w:pPr>
              <w:jc w:val="both"/>
              <w:rPr>
                <w:rFonts w:eastAsia="Calibri"/>
                <w:lang w:val="ro-RO" w:eastAsia="en-US"/>
              </w:rPr>
            </w:pPr>
            <w:r w:rsidRPr="00EB4084">
              <w:rPr>
                <w:lang w:val="en-US"/>
              </w:rPr>
              <w:t>04 martie 2016</w:t>
            </w:r>
            <w:r w:rsidR="00474C28" w:rsidRPr="00EB4084">
              <w:rPr>
                <w:lang w:val="en-US"/>
              </w:rPr>
              <w:t>.</w:t>
            </w:r>
            <w:r>
              <w:rPr>
                <w:lang w:val="ro-RO"/>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lang w:val="ro-RO" w:eastAsia="en-US"/>
              </w:rPr>
            </w:pPr>
            <w:r>
              <w:rPr>
                <w:rFonts w:eastAsia="Calibri"/>
                <w:lang w:val="ro-RO" w:eastAsia="en-US"/>
              </w:rPr>
              <w:t xml:space="preserve">3.5.  </w:t>
            </w:r>
            <w:r>
              <w:rPr>
                <w:rFonts w:eastAsia="Calibri"/>
                <w:lang w:val="en-US" w:eastAsia="en-US"/>
              </w:rPr>
              <w:t>Acordarea suportului financiar și metodologic pentru</w:t>
            </w:r>
            <w:r>
              <w:rPr>
                <w:rFonts w:eastAsia="Calibri"/>
                <w:lang w:val="ro-RO" w:eastAsia="en-US"/>
              </w:rPr>
              <w:t xml:space="preserve"> crearea rețelei naționale ale </w:t>
            </w:r>
            <w:r>
              <w:rPr>
                <w:rFonts w:eastAsia="Calibri"/>
                <w:lang w:val="ro-RO" w:eastAsia="en-US"/>
              </w:rPr>
              <w:lastRenderedPageBreak/>
              <w:t xml:space="preserve">consiliilor locale ale tinerilor </w:t>
            </w:r>
          </w:p>
        </w:tc>
        <w:tc>
          <w:tcPr>
            <w:tcW w:w="2693" w:type="dxa"/>
            <w:tcBorders>
              <w:top w:val="single" w:sz="4" w:space="0" w:color="auto"/>
              <w:left w:val="single" w:sz="4" w:space="0" w:color="auto"/>
              <w:bottom w:val="single" w:sz="4" w:space="0" w:color="auto"/>
              <w:right w:val="single" w:sz="4" w:space="0" w:color="auto"/>
            </w:tcBorders>
            <w:hideMark/>
          </w:tcPr>
          <w:p w:rsidR="00F55FAF" w:rsidRDefault="00F55FAF" w:rsidP="00BF422D">
            <w:pPr>
              <w:rPr>
                <w:rFonts w:eastAsia="Calibri"/>
                <w:color w:val="00B050"/>
                <w:lang w:val="ro-RO" w:eastAsia="en-US"/>
              </w:rPr>
            </w:pPr>
            <w:r>
              <w:rPr>
                <w:rFonts w:eastAsia="Calibri"/>
                <w:lang w:val="ro-RO" w:eastAsia="en-US"/>
              </w:rPr>
              <w:lastRenderedPageBreak/>
              <w:t xml:space="preserve"> Eveniment de consultare la nivel național cu consi liile locale ale tinerilor;</w:t>
            </w:r>
          </w:p>
          <w:p w:rsidR="00F55FAF" w:rsidRDefault="00F55FAF" w:rsidP="00BF422D">
            <w:pPr>
              <w:rPr>
                <w:rFonts w:eastAsia="Calibri"/>
                <w:color w:val="00B050"/>
                <w:lang w:val="ro-RO" w:eastAsia="en-US"/>
              </w:rPr>
            </w:pPr>
            <w:r>
              <w:rPr>
                <w:rFonts w:eastAsia="Calibri"/>
                <w:lang w:val="ro-RO" w:eastAsia="en-US"/>
              </w:rPr>
              <w:lastRenderedPageBreak/>
              <w:t xml:space="preserve">  Numărul</w:t>
            </w:r>
            <w:r>
              <w:rPr>
                <w:rFonts w:eastAsia="Calibri"/>
                <w:lang w:val="en-US" w:eastAsia="en-US"/>
              </w:rPr>
              <w:t xml:space="preserve">  proiectelor susținute financiar și me- todologic ale </w:t>
            </w:r>
            <w:r>
              <w:rPr>
                <w:rFonts w:eastAsia="Calibri"/>
                <w:lang w:val="ro-RO" w:eastAsia="en-US"/>
              </w:rPr>
              <w:t>consiliilor locale ale tinerilor privi- nd consolidarea instituți- onală, participarea tinerilor</w:t>
            </w:r>
          </w:p>
        </w:tc>
        <w:tc>
          <w:tcPr>
            <w:tcW w:w="1134" w:type="dxa"/>
            <w:tcBorders>
              <w:top w:val="single" w:sz="4" w:space="0" w:color="auto"/>
              <w:left w:val="single" w:sz="4" w:space="0" w:color="auto"/>
              <w:bottom w:val="single" w:sz="4" w:space="0" w:color="auto"/>
              <w:right w:val="single" w:sz="4" w:space="0" w:color="auto"/>
            </w:tcBorders>
            <w:hideMark/>
          </w:tcPr>
          <w:p w:rsidR="00F55FAF" w:rsidRDefault="00F55FAF" w:rsidP="00BF422D">
            <w:pPr>
              <w:jc w:val="center"/>
              <w:rPr>
                <w:rFonts w:eastAsia="Calibri"/>
                <w:lang w:val="ro-RO" w:eastAsia="en-US"/>
              </w:rPr>
            </w:pPr>
            <w:r>
              <w:rPr>
                <w:rFonts w:eastAsia="Calibri"/>
                <w:lang w:val="ro-RO" w:eastAsia="en-US"/>
              </w:rPr>
              <w:lastRenderedPageBreak/>
              <w:t>Pe parcursul anului</w:t>
            </w:r>
          </w:p>
        </w:tc>
        <w:tc>
          <w:tcPr>
            <w:tcW w:w="1843" w:type="dxa"/>
            <w:tcBorders>
              <w:top w:val="single" w:sz="4" w:space="0" w:color="auto"/>
              <w:left w:val="single" w:sz="4" w:space="0" w:color="auto"/>
              <w:bottom w:val="single" w:sz="4" w:space="0" w:color="auto"/>
              <w:right w:val="single" w:sz="4" w:space="0" w:color="auto"/>
            </w:tcBorders>
            <w:hideMark/>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hideMark/>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535E4E" w:rsidRDefault="00F55FAF" w:rsidP="00BF422D">
            <w:pPr>
              <w:jc w:val="both"/>
              <w:rPr>
                <w:rFonts w:eastAsia="Calibri"/>
                <w:lang w:val="ro-RO" w:eastAsia="en-US"/>
              </w:rPr>
            </w:pPr>
            <w:r w:rsidRPr="006F6BDC">
              <w:rPr>
                <w:lang w:val="en-US"/>
              </w:rPr>
              <w:t xml:space="preserve">Ministerul Tineretului şi Sportului în colaborare cu Consiliul Naţional al Tinerilor din Moldova a lansat </w:t>
            </w:r>
            <w:r w:rsidRPr="006F6BDC">
              <w:rPr>
                <w:lang w:val="en-US"/>
              </w:rPr>
              <w:lastRenderedPageBreak/>
              <w:t xml:space="preserve">procesul de consultare pentru elaborarea conceptului programului de activitate al structurilor de co-management la nivel </w:t>
            </w:r>
            <w:r>
              <w:rPr>
                <w:lang w:val="en-US"/>
              </w:rPr>
              <w:t>rational,</w:t>
            </w:r>
            <w:r w:rsidRPr="006F6BDC">
              <w:rPr>
                <w:lang w:val="en-US"/>
              </w:rPr>
              <w:t xml:space="preserve"> în conformitate cu misiunea acestora şi în acelaşi timp</w:t>
            </w:r>
            <w:r>
              <w:rPr>
                <w:lang w:val="en-US"/>
              </w:rPr>
              <w:t>,</w:t>
            </w:r>
            <w:r w:rsidRPr="006F6BDC">
              <w:rPr>
                <w:lang w:val="en-US"/>
              </w:rPr>
              <w:t xml:space="preserve"> să fie asigurată durabilitatea acestora.</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lang w:val="ro-RO"/>
              </w:rPr>
            </w:pPr>
            <w:r>
              <w:rPr>
                <w:lang w:val="ro-RO"/>
              </w:rPr>
              <w:lastRenderedPageBreak/>
              <w:t>3.6. Acordarea</w:t>
            </w:r>
            <w:r w:rsidRPr="00AE065A">
              <w:rPr>
                <w:lang w:val="ro-RO"/>
              </w:rPr>
              <w:t xml:space="preserve"> suportului metodologic și consultanței necesare în scopul asigurării funcționalității Comisiei guvernamentale pentru politicile de tineret, instituită prin Hotărîrea Guvernului nr.733 din 29.09.2011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lang w:val="ro-RO"/>
              </w:rPr>
            </w:pPr>
            <w:r>
              <w:rPr>
                <w:lang w:val="ro-RO"/>
              </w:rPr>
              <w:t>Numărul</w:t>
            </w:r>
            <w:r w:rsidRPr="00AE065A">
              <w:rPr>
                <w:lang w:val="ro-RO"/>
              </w:rPr>
              <w:t xml:space="preserve"> de documente la care a fost oferită consultanță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r>
              <w:rPr>
                <w:rFonts w:eastAsia="Calibri"/>
                <w:lang w:val="ro-RO"/>
              </w:rPr>
              <w:t xml:space="preserve"> </w:t>
            </w:r>
          </w:p>
          <w:p w:rsidR="00F55FAF" w:rsidRPr="00AE065A" w:rsidRDefault="00F55FAF" w:rsidP="00BF422D">
            <w:pPr>
              <w:rPr>
                <w:rFonts w:eastAsia="Calibri"/>
                <w:lang w:val="ro-RO"/>
              </w:rPr>
            </w:pPr>
            <w:r>
              <w:rPr>
                <w:rFonts w:eastAsia="Calibri"/>
                <w:lang w:val="ro-RO"/>
              </w:rPr>
              <w:t>APL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it-IT"/>
              </w:rPr>
            </w:pPr>
            <w:r w:rsidRPr="007B6686">
              <w:rPr>
                <w:rFonts w:ascii="Times New Roman" w:hAnsi="Times New Roman" w:cs="Times New Roman"/>
                <w:b/>
                <w:lang w:val="it-IT"/>
              </w:rPr>
              <w:t>Realizat</w:t>
            </w:r>
          </w:p>
          <w:p w:rsidR="00F55FAF" w:rsidRDefault="00F55FAF" w:rsidP="00BF422D">
            <w:pPr>
              <w:pStyle w:val="Normal1"/>
              <w:spacing w:after="0" w:line="240" w:lineRule="auto"/>
              <w:jc w:val="both"/>
              <w:rPr>
                <w:rFonts w:ascii="Times New Roman" w:hAnsi="Times New Roman" w:cs="Times New Roman"/>
                <w:lang w:val="it-IT"/>
              </w:rPr>
            </w:pPr>
            <w:r>
              <w:rPr>
                <w:rFonts w:ascii="Times New Roman" w:hAnsi="Times New Roman" w:cs="Times New Roman"/>
                <w:lang w:val="it-IT"/>
              </w:rPr>
              <w:t xml:space="preserve">   </w:t>
            </w:r>
            <w:r w:rsidRPr="007B6686">
              <w:rPr>
                <w:rFonts w:ascii="Times New Roman" w:hAnsi="Times New Roman" w:cs="Times New Roman"/>
                <w:lang w:val="it-IT"/>
              </w:rPr>
              <w:t>A fost oferit suport și consultanță Cancelariei de Stat privind organizarea</w:t>
            </w:r>
            <w:r>
              <w:rPr>
                <w:rFonts w:ascii="Times New Roman" w:hAnsi="Times New Roman" w:cs="Times New Roman"/>
                <w:lang w:val="it-IT"/>
              </w:rPr>
              <w:t xml:space="preserve">, </w:t>
            </w:r>
            <w:r w:rsidRPr="007B6686">
              <w:rPr>
                <w:rFonts w:ascii="Times New Roman" w:hAnsi="Times New Roman" w:cs="Times New Roman"/>
                <w:lang w:val="it-IT"/>
              </w:rPr>
              <w:t xml:space="preserve">în data de 26 aprilie </w:t>
            </w:r>
            <w:r>
              <w:rPr>
                <w:rFonts w:ascii="Times New Roman" w:hAnsi="Times New Roman" w:cs="Times New Roman"/>
                <w:lang w:val="it-IT"/>
              </w:rPr>
              <w:t xml:space="preserve">curent </w:t>
            </w:r>
            <w:r w:rsidRPr="007B6686">
              <w:rPr>
                <w:rFonts w:ascii="Times New Roman" w:hAnsi="Times New Roman" w:cs="Times New Roman"/>
                <w:lang w:val="it-IT"/>
              </w:rPr>
              <w:t xml:space="preserve">a ședinței Comisiei. Au fost pregătite materialele pentru subiectele discutate, au fost invitați participanții la ședință și a fost coordonat procesul ulterior desfășurării ședinței. </w:t>
            </w:r>
          </w:p>
          <w:p w:rsidR="00F55FAF" w:rsidRPr="007B6686" w:rsidRDefault="00F55FAF" w:rsidP="00BF422D">
            <w:pPr>
              <w:pStyle w:val="Normal1"/>
              <w:spacing w:after="0" w:line="240" w:lineRule="auto"/>
              <w:jc w:val="both"/>
              <w:rPr>
                <w:lang w:val="pt-PT"/>
              </w:rPr>
            </w:pPr>
            <w:r>
              <w:rPr>
                <w:rFonts w:ascii="Times New Roman" w:hAnsi="Times New Roman" w:cs="Times New Roman"/>
                <w:lang w:val="it-IT"/>
              </w:rPr>
              <w:t xml:space="preserve">     </w:t>
            </w:r>
            <w:r w:rsidRPr="007B6686">
              <w:rPr>
                <w:rFonts w:ascii="Times New Roman" w:hAnsi="Times New Roman" w:cs="Times New Roman"/>
                <w:lang w:val="pt-PT"/>
              </w:rPr>
              <w:t>De asemenea, a</w:t>
            </w:r>
            <w:r>
              <w:rPr>
                <w:rFonts w:ascii="Times New Roman" w:hAnsi="Times New Roman" w:cs="Times New Roman"/>
                <w:lang w:val="pt-PT"/>
              </w:rPr>
              <w:t xml:space="preserve"> fost</w:t>
            </w:r>
            <w:r w:rsidRPr="007B6686">
              <w:rPr>
                <w:rFonts w:ascii="Times New Roman" w:hAnsi="Times New Roman" w:cs="Times New Roman"/>
                <w:lang w:val="pt-PT"/>
              </w:rPr>
              <w:t xml:space="preserve"> asigurat suport logistic pentru membrii Comisiei din partea organizațiilor societății civile.</w:t>
            </w:r>
          </w:p>
          <w:p w:rsidR="00F55FAF" w:rsidRDefault="00F55FAF" w:rsidP="00BF422D">
            <w:pPr>
              <w:jc w:val="both"/>
              <w:rPr>
                <w:lang w:val="pt-PT"/>
              </w:rPr>
            </w:pPr>
            <w:r>
              <w:rPr>
                <w:lang w:val="pt-PT"/>
              </w:rPr>
              <w:t xml:space="preserve">    </w:t>
            </w:r>
            <w:r w:rsidRPr="007B6686">
              <w:rPr>
                <w:lang w:val="pt-PT"/>
              </w:rPr>
              <w:t xml:space="preserve">În conformitate cu deciziile adoptate de către </w:t>
            </w:r>
            <w:r>
              <w:rPr>
                <w:lang w:val="pt-PT"/>
              </w:rPr>
              <w:t>C</w:t>
            </w:r>
            <w:r w:rsidRPr="007B6686">
              <w:rPr>
                <w:lang w:val="pt-PT"/>
              </w:rPr>
              <w:t>omisie</w:t>
            </w:r>
            <w:r>
              <w:rPr>
                <w:lang w:val="pt-PT"/>
              </w:rPr>
              <w:t>,</w:t>
            </w:r>
            <w:r w:rsidRPr="007B6686">
              <w:rPr>
                <w:lang w:val="pt-PT"/>
              </w:rPr>
              <w:t xml:space="preserve"> au fost create grupuri de lucru mixte pentru soluționarea problemel</w:t>
            </w:r>
            <w:r>
              <w:rPr>
                <w:lang w:val="pt-PT"/>
              </w:rPr>
              <w:t>or</w:t>
            </w:r>
            <w:r w:rsidRPr="007B6686">
              <w:rPr>
                <w:lang w:val="pt-PT"/>
              </w:rPr>
              <w:t xml:space="preserve"> abordate în cadrul ședinței Comisiei. </w:t>
            </w:r>
          </w:p>
          <w:p w:rsidR="00F55FAF" w:rsidRPr="00535E4E" w:rsidRDefault="00F55FAF" w:rsidP="00BF422D">
            <w:pPr>
              <w:jc w:val="both"/>
              <w:rPr>
                <w:rFonts w:eastAsia="Calibri"/>
                <w:lang w:val="ro-RO" w:eastAsia="en-US"/>
              </w:rPr>
            </w:pPr>
            <w:r>
              <w:rPr>
                <w:lang w:val="pt-PT"/>
              </w:rPr>
              <w:t xml:space="preserve">   L</w:t>
            </w:r>
            <w:r w:rsidRPr="007B6686">
              <w:rPr>
                <w:lang w:val="pt-PT"/>
              </w:rPr>
              <w:t>a data de 3 iunie</w:t>
            </w:r>
            <w:r>
              <w:rPr>
                <w:lang w:val="pt-PT"/>
              </w:rPr>
              <w:t xml:space="preserve"> curent</w:t>
            </w:r>
            <w:r w:rsidRPr="007B6686">
              <w:rPr>
                <w:lang w:val="pt-PT"/>
              </w:rPr>
              <w:t>, Ministerul Tineretului și Sportului a prezentat secretariatului Comisiei</w:t>
            </w:r>
            <w:r>
              <w:rPr>
                <w:lang w:val="pt-PT"/>
              </w:rPr>
              <w:t xml:space="preserve"> nominalizate</w:t>
            </w:r>
            <w:r w:rsidRPr="007B6686">
              <w:rPr>
                <w:lang w:val="pt-PT"/>
              </w:rPr>
              <w:t xml:space="preserve"> rezultatele studiului privind problemele cu care se confruntă studenţii şi organizaţiile studenţeşti</w:t>
            </w:r>
            <w:r>
              <w:rPr>
                <w:lang w:val="pt-PT"/>
              </w:rPr>
              <w:t>,</w:t>
            </w:r>
            <w:r w:rsidRPr="007B6686">
              <w:rPr>
                <w:lang w:val="pt-PT"/>
              </w:rPr>
              <w:t xml:space="preserve"> precum și soluțiile de îmbunătățire a structurilor de autoguvernare studențească.</w:t>
            </w:r>
            <w:r>
              <w:rPr>
                <w:lang w:val="pt-PT"/>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3.7. Elaborarea setului de documente necesare formării profesionale și recunoașterii juridice a profesiei lucrătorului de tineret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Set de documente elaborat și consultat</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535E4E" w:rsidRDefault="00F55FAF" w:rsidP="00BF422D">
            <w:pPr>
              <w:jc w:val="both"/>
              <w:rPr>
                <w:rFonts w:eastAsia="Calibri"/>
                <w:lang w:val="ro-RO" w:eastAsia="en-US"/>
              </w:rPr>
            </w:pPr>
            <w:r>
              <w:rPr>
                <w:rFonts w:eastAsia="Calibri"/>
                <w:lang w:val="ro-RO"/>
              </w:rPr>
              <w:t xml:space="preserve">   S</w:t>
            </w:r>
            <w:r w:rsidRPr="00AE065A">
              <w:rPr>
                <w:rFonts w:eastAsia="Calibri"/>
                <w:lang w:val="ro-RO"/>
              </w:rPr>
              <w:t>etul de documente necesar formării profesionale și recunoașterii juridice a profesiei lucrătorului de tineret</w:t>
            </w:r>
            <w:r>
              <w:rPr>
                <w:rFonts w:eastAsia="Calibri"/>
                <w:lang w:val="ro-RO"/>
              </w:rPr>
              <w:t>, se află în proces de realizare..</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shd w:val="clear" w:color="auto" w:fill="FFFFFF"/>
                <w:lang w:val="ro-RO"/>
              </w:rPr>
            </w:pPr>
            <w:r w:rsidRPr="00AE065A">
              <w:rPr>
                <w:rFonts w:eastAsia="Calibri"/>
                <w:shd w:val="clear" w:color="auto" w:fill="FFFFFF"/>
                <w:lang w:val="ro-RO"/>
              </w:rPr>
              <w:lastRenderedPageBreak/>
              <w:t>3.8. Organizarea și desfășurarea Programului de Granturi, dedicat susținerii sectorului neguverna</w:t>
            </w:r>
            <w:r>
              <w:rPr>
                <w:rFonts w:eastAsia="Calibri"/>
                <w:shd w:val="clear" w:color="auto" w:fill="FFFFFF"/>
                <w:lang w:val="ro-RO"/>
              </w:rPr>
              <w:t xml:space="preserve"> -</w:t>
            </w:r>
            <w:r w:rsidRPr="00AE065A">
              <w:rPr>
                <w:rFonts w:eastAsia="Calibri"/>
                <w:shd w:val="clear" w:color="auto" w:fill="FFFFFF"/>
                <w:lang w:val="ro-RO"/>
              </w:rPr>
              <w:t>mental de tineret, prin selectarea și aprobarea</w:t>
            </w:r>
            <w:r>
              <w:rPr>
                <w:rFonts w:eastAsia="Calibri"/>
                <w:shd w:val="clear" w:color="auto" w:fill="FFFFFF"/>
                <w:lang w:val="ro-RO"/>
              </w:rPr>
              <w:t>,</w:t>
            </w:r>
            <w:r w:rsidRPr="00AE065A">
              <w:rPr>
                <w:rFonts w:eastAsia="Calibri"/>
                <w:shd w:val="clear" w:color="auto" w:fill="FFFFFF"/>
                <w:lang w:val="ro-RO"/>
              </w:rPr>
              <w:t xml:space="preserve"> spre finanțare a pro</w:t>
            </w:r>
            <w:r>
              <w:rPr>
                <w:rFonts w:eastAsia="Calibri"/>
                <w:shd w:val="clear" w:color="auto" w:fill="FFFFFF"/>
                <w:lang w:val="ro-RO"/>
              </w:rPr>
              <w:t xml:space="preserve">- </w:t>
            </w:r>
            <w:r w:rsidRPr="00AE065A">
              <w:rPr>
                <w:rFonts w:eastAsia="Calibri"/>
                <w:shd w:val="clear" w:color="auto" w:fill="FFFFFF"/>
                <w:lang w:val="ro-RO"/>
              </w:rPr>
              <w:t>punerilor de proiecte parvenite/ap</w:t>
            </w:r>
            <w:r>
              <w:rPr>
                <w:rFonts w:eastAsia="Calibri"/>
                <w:shd w:val="clear" w:color="auto" w:fill="FFFFFF"/>
                <w:lang w:val="ro-RO"/>
              </w:rPr>
              <w:t xml:space="preserve">- </w:t>
            </w:r>
            <w:r w:rsidRPr="00AE065A">
              <w:rPr>
                <w:rFonts w:eastAsia="Calibri"/>
                <w:shd w:val="clear" w:color="auto" w:fill="FFFFFF"/>
                <w:lang w:val="ro-RO"/>
              </w:rPr>
              <w:t>l</w:t>
            </w:r>
            <w:r>
              <w:rPr>
                <w:rFonts w:eastAsia="Calibri"/>
                <w:shd w:val="clear" w:color="auto" w:fill="FFFFFF"/>
                <w:lang w:val="ro-RO"/>
              </w:rPr>
              <w:t>i</w:t>
            </w:r>
            <w:r w:rsidRPr="00AE065A">
              <w:rPr>
                <w:rFonts w:eastAsia="Calibri"/>
                <w:shd w:val="clear" w:color="auto" w:fill="FFFFFF"/>
                <w:lang w:val="ro-RO"/>
              </w:rPr>
              <w:t>cate din partea ONG de tineret</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Numărul proiectelor finanțate</w:t>
            </w:r>
          </w:p>
          <w:p w:rsidR="00F55FAF" w:rsidRPr="00AE065A" w:rsidRDefault="00F55FAF" w:rsidP="00BF422D">
            <w:pPr>
              <w:jc w:val="both"/>
              <w:rPr>
                <w:rFonts w:eastAsia="Calibri"/>
                <w:lang w:val="ro-RO"/>
              </w:rPr>
            </w:pPr>
            <w:r w:rsidRPr="00AE065A">
              <w:rPr>
                <w:rFonts w:eastAsia="Calibri"/>
                <w:lang w:val="ro-RO"/>
              </w:rPr>
              <w:t>Numărul rapoartelor de implementare a proiectelor cîștigătoare recepționate</w:t>
            </w:r>
          </w:p>
          <w:p w:rsidR="00F55FAF" w:rsidRPr="00AE065A" w:rsidRDefault="00F55FAF" w:rsidP="00BF422D">
            <w:pPr>
              <w:jc w:val="both"/>
              <w:rPr>
                <w:rFonts w:eastAsia="Calibri"/>
                <w:lang w:val="ro-RO"/>
              </w:rPr>
            </w:pPr>
            <w:r w:rsidRPr="00AE065A">
              <w:rPr>
                <w:rFonts w:eastAsia="Calibri"/>
                <w:lang w:val="ro-RO"/>
              </w:rPr>
              <w:t>1 raport general elaborat</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A fost lansat Programul de granturi</w:t>
            </w:r>
            <w:r>
              <w:rPr>
                <w:rFonts w:ascii="Times New Roman" w:hAnsi="Times New Roman" w:cs="Times New Roman"/>
                <w:lang w:val="en-US"/>
              </w:rPr>
              <w:t>,</w:t>
            </w:r>
            <w:r w:rsidRPr="006F6BDC">
              <w:rPr>
                <w:rFonts w:ascii="Times New Roman" w:hAnsi="Times New Roman" w:cs="Times New Roman"/>
                <w:lang w:val="en-US"/>
              </w:rPr>
              <w:t xml:space="preserve"> </w:t>
            </w:r>
            <w:r w:rsidRPr="006F6BDC">
              <w:rPr>
                <w:rFonts w:ascii="Cambria" w:hAnsi="Cambria" w:cs="Cambria"/>
                <w:lang w:val="en-US"/>
              </w:rPr>
              <w:t>în cadrul căruia</w:t>
            </w:r>
            <w:r w:rsidRPr="006F6BDC">
              <w:rPr>
                <w:rFonts w:ascii="Times New Roman" w:hAnsi="Times New Roman" w:cs="Times New Roman"/>
                <w:lang w:val="en-US"/>
              </w:rPr>
              <w:t xml:space="preserve"> au fost depuse 79 de dosare, dintre care au fost selectate 23 de organiza</w:t>
            </w:r>
            <w:r w:rsidRPr="006F6BDC">
              <w:rPr>
                <w:rFonts w:ascii="Cambria" w:hAnsi="Cambria" w:cs="Cambria"/>
                <w:lang w:val="en-US"/>
              </w:rPr>
              <w:t>ţ</w:t>
            </w:r>
            <w:r w:rsidRPr="006F6BDC">
              <w:rPr>
                <w:rFonts w:ascii="Times New Roman" w:hAnsi="Times New Roman" w:cs="Times New Roman"/>
                <w:lang w:val="en-US"/>
              </w:rPr>
              <w:t>ii care implementează proiectele pe parcursul anului 2016.</w:t>
            </w:r>
          </w:p>
          <w:p w:rsidR="00F55FAF" w:rsidRPr="00535E4E" w:rsidRDefault="00F55FAF" w:rsidP="00BF422D">
            <w:pPr>
              <w:jc w:val="both"/>
              <w:rPr>
                <w:rFonts w:eastAsia="Calibri"/>
                <w:lang w:val="ro-RO" w:eastAsia="en-US"/>
              </w:rPr>
            </w:pPr>
            <w:r>
              <w:rPr>
                <w:lang w:val="en-US"/>
              </w:rPr>
              <w:t xml:space="preserve">    Ce</w:t>
            </w:r>
            <w:r w:rsidRPr="006F6BDC">
              <w:rPr>
                <w:lang w:val="en-US"/>
              </w:rPr>
              <w:t>le 23 de proiecte sunt în proces de implementare</w:t>
            </w:r>
            <w:r>
              <w:rPr>
                <w:lang w:val="en-US"/>
              </w:rPr>
              <w:t xml:space="preserve">, </w:t>
            </w:r>
            <w:r w:rsidRPr="006F6BDC">
              <w:rPr>
                <w:lang w:val="en-US"/>
              </w:rPr>
              <w:t>până la data de 31.12.2016.</w:t>
            </w:r>
            <w:r>
              <w:rPr>
                <w:lang w:val="en-US"/>
              </w:rPr>
              <w:t xml:space="preserve"> </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tcPr>
          <w:p w:rsidR="00F55FAF" w:rsidRPr="00DE0B91" w:rsidRDefault="00F55FAF" w:rsidP="00BF422D">
            <w:pPr>
              <w:rPr>
                <w:i/>
                <w:lang w:val="ro-RO"/>
              </w:rPr>
            </w:pPr>
            <w:r w:rsidRPr="00DE0B91">
              <w:rPr>
                <w:rFonts w:eastAsia="Calibri"/>
                <w:b/>
                <w:i/>
                <w:lang w:val="ro-RO"/>
              </w:rPr>
              <w:t>Obiectivul nr.4: Sporirea gradului de participare la nivel local, regional și național a organizațiilor de tineret, grupurilor de inițiativă, precum și a lucrătorilor de tineret la realizarea politicilor de tineret sectoriale (voluntariat, educație nonformală, mass-media, protecția socială, cultură, sănătate, etc.)</w:t>
            </w:r>
          </w:p>
          <w:p w:rsidR="00F55FAF" w:rsidRPr="00535E4E" w:rsidRDefault="00F55FAF" w:rsidP="00BF422D">
            <w:pPr>
              <w:jc w:val="both"/>
              <w:rPr>
                <w:rFonts w:eastAsia="Calibri"/>
                <w:lang w:val="ro-RO" w:eastAsia="en-US"/>
              </w:rPr>
            </w:pPr>
            <w:r w:rsidRPr="00DE0B91">
              <w:rPr>
                <w:rFonts w:eastAsia="Calibri"/>
                <w:b/>
                <w:i/>
                <w:lang w:val="ro-RO"/>
              </w:rPr>
              <w:t>(Strategia națională de dezvoltare a sectorului de tineret 2020)</w:t>
            </w:r>
            <w:r>
              <w:rPr>
                <w:rFonts w:eastAsia="Calibri"/>
                <w:b/>
                <w:i/>
                <w:lang w:val="ro-RO"/>
              </w:rPr>
              <w:t xml:space="preserve"> </w:t>
            </w:r>
          </w:p>
        </w:tc>
      </w:tr>
      <w:tr w:rsidR="00F55FAF" w:rsidRPr="001217E8"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4.1. Realizarea unui studiu complex privind situația tinerilor în Republica Moldova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Studiu realizat</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Trim. III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086C36" w:rsidRDefault="00F55FAF" w:rsidP="00BF422D">
            <w:pPr>
              <w:pStyle w:val="Normal1"/>
              <w:spacing w:after="0" w:line="24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ro-RO"/>
              </w:rPr>
              <w:t>S</w:t>
            </w:r>
            <w:r w:rsidRPr="00086C36">
              <w:rPr>
                <w:rFonts w:ascii="Times New Roman" w:hAnsi="Times New Roman" w:cs="Times New Roman"/>
                <w:lang w:val="ro-RO"/>
              </w:rPr>
              <w:t>tudiu</w:t>
            </w:r>
            <w:r>
              <w:rPr>
                <w:rFonts w:ascii="Times New Roman" w:hAnsi="Times New Roman" w:cs="Times New Roman"/>
                <w:lang w:val="ro-RO"/>
              </w:rPr>
              <w:t>l</w:t>
            </w:r>
            <w:r w:rsidRPr="00086C36">
              <w:rPr>
                <w:rFonts w:ascii="Times New Roman" w:hAnsi="Times New Roman" w:cs="Times New Roman"/>
                <w:lang w:val="ro-RO"/>
              </w:rPr>
              <w:t xml:space="preserve"> complex privind situația tinerilor în Republica Moldova</w:t>
            </w:r>
            <w:r>
              <w:rPr>
                <w:rFonts w:ascii="Times New Roman" w:hAnsi="Times New Roman" w:cs="Times New Roman"/>
                <w:lang w:val="ro-RO"/>
              </w:rPr>
              <w:t xml:space="preserve"> se află în proces de realizare.</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În cadrul proiectului ,,Incluziunea tinerilor” implementat de către OECD, finanțat de UE, avînd ca beneficiar MTS, au fost realizate următoarele acțiuni pentru elaborarea studiului</w:t>
            </w:r>
            <w:r>
              <w:rPr>
                <w:rFonts w:ascii="Times New Roman" w:hAnsi="Times New Roman" w:cs="Times New Roman"/>
                <w:lang w:val="en-US"/>
              </w:rPr>
              <w:t xml:space="preserve"> nominalizat</w:t>
            </w:r>
            <w:r w:rsidRPr="006F6BDC">
              <w:rPr>
                <w:rFonts w:ascii="Times New Roman" w:hAnsi="Times New Roman" w:cs="Times New Roman"/>
                <w:lang w:val="en-US"/>
              </w:rPr>
              <w:t>:</w:t>
            </w:r>
          </w:p>
          <w:p w:rsidR="00F55FAF" w:rsidRPr="007B6686" w:rsidRDefault="00F55FAF" w:rsidP="00BF422D">
            <w:pPr>
              <w:pStyle w:val="Normal1"/>
              <w:spacing w:after="0" w:line="240" w:lineRule="auto"/>
              <w:jc w:val="both"/>
              <w:rPr>
                <w:lang w:val="pt-PT"/>
              </w:rPr>
            </w:pPr>
            <w:r w:rsidRPr="007B6686">
              <w:rPr>
                <w:rFonts w:ascii="Times New Roman" w:hAnsi="Times New Roman" w:cs="Times New Roman"/>
                <w:lang w:val="pt-PT"/>
              </w:rPr>
              <w:t>-au fost elaborați termenii de referință pentru contractarea organizației;</w:t>
            </w:r>
          </w:p>
          <w:p w:rsidR="00F55FAF" w:rsidRPr="007B6686" w:rsidRDefault="00F55FAF" w:rsidP="00BF422D">
            <w:pPr>
              <w:pStyle w:val="Normal1"/>
              <w:spacing w:after="0" w:line="240" w:lineRule="auto"/>
              <w:jc w:val="both"/>
              <w:rPr>
                <w:lang w:val="pt-PT"/>
              </w:rPr>
            </w:pPr>
            <w:r w:rsidRPr="007B6686">
              <w:rPr>
                <w:rFonts w:ascii="Times New Roman" w:hAnsi="Times New Roman" w:cs="Times New Roman"/>
                <w:lang w:val="pt-PT"/>
              </w:rPr>
              <w:t>- a fost selectată și contractată organizați</w:t>
            </w:r>
            <w:r>
              <w:rPr>
                <w:rFonts w:ascii="Times New Roman" w:hAnsi="Times New Roman" w:cs="Times New Roman"/>
                <w:lang w:val="pt-PT"/>
              </w:rPr>
              <w:t>a</w:t>
            </w:r>
            <w:r w:rsidRPr="007B6686">
              <w:rPr>
                <w:rFonts w:ascii="Times New Roman" w:hAnsi="Times New Roman" w:cs="Times New Roman"/>
                <w:lang w:val="pt-PT"/>
              </w:rPr>
              <w:t>;</w:t>
            </w:r>
          </w:p>
          <w:p w:rsidR="00F55FAF" w:rsidRPr="007B6686" w:rsidRDefault="00F55FAF" w:rsidP="00BF422D">
            <w:pPr>
              <w:pStyle w:val="Normal1"/>
              <w:spacing w:after="0" w:line="240" w:lineRule="auto"/>
              <w:jc w:val="both"/>
              <w:rPr>
                <w:lang w:val="pt-PT"/>
              </w:rPr>
            </w:pPr>
            <w:r w:rsidRPr="007B6686">
              <w:rPr>
                <w:rFonts w:ascii="Times New Roman" w:hAnsi="Times New Roman" w:cs="Times New Roman"/>
                <w:lang w:val="pt-PT"/>
              </w:rPr>
              <w:t>- s-a elaborat și aprobat termenele de realizare a studiului;</w:t>
            </w:r>
          </w:p>
          <w:p w:rsidR="00F55FAF" w:rsidRPr="007B6686" w:rsidRDefault="00F55FAF" w:rsidP="00BF422D">
            <w:pPr>
              <w:pStyle w:val="Normal1"/>
              <w:spacing w:after="0" w:line="240" w:lineRule="auto"/>
              <w:jc w:val="both"/>
              <w:rPr>
                <w:lang w:val="it-IT"/>
              </w:rPr>
            </w:pPr>
            <w:r w:rsidRPr="007B6686">
              <w:rPr>
                <w:rFonts w:ascii="Times New Roman" w:hAnsi="Times New Roman" w:cs="Times New Roman"/>
                <w:lang w:val="it-IT"/>
              </w:rPr>
              <w:t>-au fost elaborate chestionarele și alte instrumente sociologice de realizare a studiului;</w:t>
            </w:r>
          </w:p>
          <w:p w:rsidR="00F55FAF" w:rsidRPr="00D40155" w:rsidRDefault="00F55FAF" w:rsidP="00BF422D">
            <w:pPr>
              <w:jc w:val="both"/>
              <w:rPr>
                <w:rFonts w:eastAsia="Calibri"/>
                <w:lang w:val="ro-RO" w:eastAsia="en-US"/>
              </w:rPr>
            </w:pPr>
            <w:r w:rsidRPr="00D00B82">
              <w:t>- a demarat cercetarea sociologică.</w:t>
            </w:r>
            <w:r>
              <w:rPr>
                <w:lang w:val="ro-RO"/>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 xml:space="preserve">4.2. Asigurarea </w:t>
            </w:r>
            <w:r>
              <w:rPr>
                <w:lang w:val="ro-RO"/>
              </w:rPr>
              <w:t>organizării ședințelor</w:t>
            </w:r>
            <w:r w:rsidRPr="00AE065A">
              <w:rPr>
                <w:lang w:val="ro-RO"/>
              </w:rPr>
              <w:t xml:space="preserve"> Comisiei de certificare a instituţiilor gazdă a activității de voluntariat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Numărul de ședințe organizate și desfășurate ale Comisiei</w:t>
            </w:r>
          </w:p>
          <w:p w:rsidR="00F55FAF" w:rsidRPr="00AE065A" w:rsidRDefault="00F55FAF" w:rsidP="00BF422D">
            <w:pPr>
              <w:jc w:val="both"/>
              <w:rPr>
                <w:lang w:val="ro-RO"/>
              </w:rPr>
            </w:pPr>
            <w:r w:rsidRPr="00AE065A">
              <w:rPr>
                <w:lang w:val="ro-RO"/>
              </w:rPr>
              <w:t>Numărul de instituții gazdă a activității de voluntariat acreditate</w:t>
            </w:r>
          </w:p>
          <w:p w:rsidR="00F55FAF" w:rsidRPr="00AE065A" w:rsidRDefault="00F55FAF" w:rsidP="00BF422D">
            <w:pPr>
              <w:jc w:val="both"/>
              <w:rPr>
                <w:lang w:val="ro-RO"/>
              </w:rPr>
            </w:pPr>
            <w:r w:rsidRPr="00AE065A">
              <w:rPr>
                <w:lang w:val="ro-RO"/>
              </w:rPr>
              <w:t>Numărul de carnete de voluntar oferite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 xml:space="preserve">Pe parcursul semestrului I al anului 2016 au fost organizate şi desfăşurate 2 şedinţe ale Comisiei de certificare </w:t>
            </w:r>
            <w:proofErr w:type="gramStart"/>
            <w:r w:rsidRPr="006F6BDC">
              <w:rPr>
                <w:rFonts w:ascii="Times New Roman" w:hAnsi="Times New Roman" w:cs="Times New Roman"/>
                <w:lang w:val="en-US"/>
              </w:rPr>
              <w:t>a</w:t>
            </w:r>
            <w:proofErr w:type="gramEnd"/>
            <w:r w:rsidRPr="006F6BDC">
              <w:rPr>
                <w:rFonts w:ascii="Times New Roman" w:hAnsi="Times New Roman" w:cs="Times New Roman"/>
                <w:lang w:val="en-US"/>
              </w:rPr>
              <w:t xml:space="preserve"> instituţiilor gazdă a activităţii de voluntariat.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Î</w:t>
            </w:r>
            <w:r w:rsidRPr="006F6BDC">
              <w:rPr>
                <w:rFonts w:ascii="Times New Roman" w:hAnsi="Times New Roman" w:cs="Times New Roman"/>
                <w:lang w:val="en-US"/>
              </w:rPr>
              <w:t xml:space="preserve">n cadrul </w:t>
            </w:r>
            <w:r>
              <w:rPr>
                <w:rFonts w:ascii="Times New Roman" w:hAnsi="Times New Roman" w:cs="Times New Roman"/>
                <w:lang w:val="en-US"/>
              </w:rPr>
              <w:t xml:space="preserve">ședințelor </w:t>
            </w:r>
            <w:r w:rsidRPr="006F6BDC">
              <w:rPr>
                <w:rFonts w:ascii="Times New Roman" w:hAnsi="Times New Roman" w:cs="Times New Roman"/>
                <w:lang w:val="en-US"/>
              </w:rPr>
              <w:t xml:space="preserve">a fost acordat statutul de instituţii gazdă </w:t>
            </w:r>
            <w:proofErr w:type="gramStart"/>
            <w:r w:rsidRPr="006F6BDC">
              <w:rPr>
                <w:rFonts w:ascii="Times New Roman" w:hAnsi="Times New Roman" w:cs="Times New Roman"/>
                <w:lang w:val="en-US"/>
              </w:rPr>
              <w:t>a</w:t>
            </w:r>
            <w:proofErr w:type="gramEnd"/>
            <w:r w:rsidRPr="006F6BDC">
              <w:rPr>
                <w:rFonts w:ascii="Times New Roman" w:hAnsi="Times New Roman" w:cs="Times New Roman"/>
                <w:lang w:val="en-US"/>
              </w:rPr>
              <w:t xml:space="preserve"> activităţii de voluntariat la 48 de organizaţii nonguvernamentale şi instituţii publice.</w:t>
            </w:r>
          </w:p>
          <w:p w:rsidR="00F55FAF" w:rsidRPr="00535E4E" w:rsidRDefault="00F55FAF" w:rsidP="00BF422D">
            <w:pPr>
              <w:jc w:val="both"/>
              <w:rPr>
                <w:rFonts w:eastAsia="Calibri"/>
                <w:lang w:val="ro-RO" w:eastAsia="en-US"/>
              </w:rPr>
            </w:pPr>
            <w:r w:rsidRPr="006F6BDC">
              <w:rPr>
                <w:lang w:val="en-US"/>
              </w:rPr>
              <w:t>De asemenea</w:t>
            </w:r>
            <w:r>
              <w:rPr>
                <w:lang w:val="en-US"/>
              </w:rPr>
              <w:t>,</w:t>
            </w:r>
            <w:r w:rsidRPr="006F6BDC">
              <w:rPr>
                <w:lang w:val="en-US"/>
              </w:rPr>
              <w:t xml:space="preserve"> în această perioadă au fost oferite 96 </w:t>
            </w:r>
            <w:r w:rsidRPr="006F6BDC">
              <w:rPr>
                <w:lang w:val="en-US"/>
              </w:rPr>
              <w:lastRenderedPageBreak/>
              <w:t>de carnete de voluntar.</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lastRenderedPageBreak/>
              <w:t>4.3. Organizarea și susținerea acțiunilor pentru tineret în cadrul proiectului „Capitala Tineretului” și selectarea UAT ce va continua realizarea proiectului în anul 2017</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Numărul de acțiuni realizate/susținute</w:t>
            </w:r>
          </w:p>
          <w:p w:rsidR="00F55FAF" w:rsidRPr="00AE065A" w:rsidRDefault="00F55FAF" w:rsidP="00BF422D">
            <w:pPr>
              <w:jc w:val="both"/>
              <w:rPr>
                <w:lang w:val="ro-RO"/>
              </w:rPr>
            </w:pPr>
            <w:r w:rsidRPr="00AE065A">
              <w:rPr>
                <w:lang w:val="ro-RO"/>
              </w:rPr>
              <w:t>Concurs lansat și localitate selectată pentru anul 2017</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 xml:space="preserve">Titlul </w:t>
            </w:r>
            <w:proofErr w:type="gramStart"/>
            <w:r w:rsidRPr="006F6BDC">
              <w:rPr>
                <w:rFonts w:ascii="Times New Roman" w:hAnsi="Times New Roman" w:cs="Times New Roman"/>
                <w:lang w:val="en-US"/>
              </w:rPr>
              <w:t>,,Capitala</w:t>
            </w:r>
            <w:proofErr w:type="gramEnd"/>
            <w:r w:rsidRPr="006F6BDC">
              <w:rPr>
                <w:rFonts w:ascii="Times New Roman" w:hAnsi="Times New Roman" w:cs="Times New Roman"/>
                <w:lang w:val="en-US"/>
              </w:rPr>
              <w:t xml:space="preserve"> Tineretului 2016” a fost cîştigat de către oraşul Ialoveni.</w:t>
            </w:r>
          </w:p>
          <w:p w:rsidR="00F55FAF" w:rsidRPr="006F6BDC" w:rsidRDefault="00F55FAF" w:rsidP="00BF422D">
            <w:pPr>
              <w:pStyle w:val="Normal1"/>
              <w:spacing w:after="0" w:line="240" w:lineRule="auto"/>
              <w:jc w:val="both"/>
              <w:rPr>
                <w:lang w:val="en-US"/>
              </w:rPr>
            </w:pPr>
            <w:r w:rsidRPr="006F6BDC">
              <w:rPr>
                <w:rFonts w:ascii="Times New Roman" w:hAnsi="Times New Roman" w:cs="Times New Roman"/>
                <w:lang w:val="en-US"/>
              </w:rPr>
              <w:t>Conform Planului de acţiuni pînă în prezent au fost realizate 6 acţiuni, cu susținerea ministerului:</w:t>
            </w:r>
          </w:p>
          <w:p w:rsidR="00F55FAF" w:rsidRPr="006F6BDC" w:rsidRDefault="00F55FAF" w:rsidP="00BF422D">
            <w:pPr>
              <w:pStyle w:val="Normal1"/>
              <w:numPr>
                <w:ilvl w:val="0"/>
                <w:numId w:val="2"/>
              </w:numPr>
              <w:spacing w:after="0" w:line="240" w:lineRule="auto"/>
              <w:ind w:left="34" w:firstLine="283"/>
              <w:jc w:val="both"/>
              <w:rPr>
                <w:rFonts w:ascii="Times New Roman" w:hAnsi="Times New Roman" w:cs="Times New Roman"/>
                <w:lang w:val="en-US"/>
              </w:rPr>
            </w:pPr>
            <w:r w:rsidRPr="006F6BDC">
              <w:rPr>
                <w:rFonts w:ascii="Times New Roman" w:hAnsi="Times New Roman" w:cs="Times New Roman"/>
                <w:lang w:val="en-US"/>
              </w:rPr>
              <w:t>MTS a susţinut organizarea şi desfăşurarea Conferinţei Naţionale a Reţelei Consiliilor Raionale/Municipale ale Tinerilor</w:t>
            </w:r>
            <w:r>
              <w:rPr>
                <w:rFonts w:ascii="Times New Roman" w:hAnsi="Times New Roman" w:cs="Times New Roman"/>
                <w:lang w:val="en-US"/>
              </w:rPr>
              <w:t>,</w:t>
            </w:r>
            <w:r w:rsidRPr="006F6BDC">
              <w:rPr>
                <w:rFonts w:ascii="Times New Roman" w:hAnsi="Times New Roman" w:cs="Times New Roman"/>
                <w:lang w:val="en-US"/>
              </w:rPr>
              <w:t xml:space="preserve"> care s-a desfăşurat în data de 30-31 ianuarie 2016 la Complexul Turistic din satul Costeşti. La Conferință au participat actorii instituţiilor statului în domeniul tineretului, alături de reprezentanţii consiliilor raionale/municipale de tineret: Ialoveni, Orhei, Anenii Noi, Ungheni, Criuleni, Drochia, Floreşti şi Chişinău;</w:t>
            </w:r>
          </w:p>
          <w:p w:rsidR="00F55FAF" w:rsidRPr="006F6BDC" w:rsidRDefault="00F55FAF" w:rsidP="00BF422D">
            <w:pPr>
              <w:pStyle w:val="Normal1"/>
              <w:numPr>
                <w:ilvl w:val="0"/>
                <w:numId w:val="2"/>
              </w:numPr>
              <w:spacing w:after="0" w:line="240" w:lineRule="auto"/>
              <w:ind w:left="34" w:firstLine="425"/>
              <w:jc w:val="both"/>
              <w:rPr>
                <w:rFonts w:ascii="Times New Roman" w:hAnsi="Times New Roman" w:cs="Times New Roman"/>
                <w:lang w:val="en-US"/>
              </w:rPr>
            </w:pPr>
            <w:r w:rsidRPr="006F6BDC">
              <w:rPr>
                <w:rFonts w:ascii="Times New Roman" w:hAnsi="Times New Roman" w:cs="Times New Roman"/>
                <w:lang w:val="en-US"/>
              </w:rPr>
              <w:t>MTS a susţinut organizarea şi desfăşurarea Festivităţii de inaugurare a Capitalei Tineretului 2016</w:t>
            </w:r>
            <w:r>
              <w:rPr>
                <w:rFonts w:ascii="Times New Roman" w:hAnsi="Times New Roman" w:cs="Times New Roman"/>
                <w:lang w:val="en-US"/>
              </w:rPr>
              <w:t>,</w:t>
            </w:r>
            <w:r w:rsidRPr="006F6BDC">
              <w:rPr>
                <w:rFonts w:ascii="Times New Roman" w:hAnsi="Times New Roman" w:cs="Times New Roman"/>
                <w:lang w:val="en-US"/>
              </w:rPr>
              <w:t xml:space="preserve"> care s-a desfăşurat la data de 18 februarie 2016;</w:t>
            </w:r>
          </w:p>
          <w:p w:rsidR="00F55FAF" w:rsidRPr="006F6BDC" w:rsidRDefault="00F55FAF" w:rsidP="00BF422D">
            <w:pPr>
              <w:pStyle w:val="Normal1"/>
              <w:numPr>
                <w:ilvl w:val="0"/>
                <w:numId w:val="2"/>
              </w:numPr>
              <w:spacing w:after="0" w:line="240" w:lineRule="auto"/>
              <w:ind w:left="34" w:firstLine="425"/>
              <w:jc w:val="both"/>
              <w:rPr>
                <w:rFonts w:ascii="Times New Roman" w:hAnsi="Times New Roman" w:cs="Times New Roman"/>
                <w:lang w:val="en-US"/>
              </w:rPr>
            </w:pPr>
            <w:r w:rsidRPr="006F6BDC">
              <w:rPr>
                <w:rFonts w:ascii="Times New Roman" w:hAnsi="Times New Roman" w:cs="Times New Roman"/>
                <w:lang w:val="en-US"/>
              </w:rPr>
              <w:t>MTS a susţinut desfăşurarea rundelor de primăvară şi toamnă ale Programului raional ,,Fondul pentru Tineri Ialoveni”</w:t>
            </w:r>
            <w:r>
              <w:rPr>
                <w:rFonts w:ascii="Times New Roman" w:hAnsi="Times New Roman" w:cs="Times New Roman"/>
                <w:lang w:val="en-US"/>
              </w:rPr>
              <w:t>;</w:t>
            </w:r>
          </w:p>
          <w:p w:rsidR="00F55FAF" w:rsidRPr="006F6BDC" w:rsidRDefault="00F55FAF" w:rsidP="00BF422D">
            <w:pPr>
              <w:pStyle w:val="Normal1"/>
              <w:numPr>
                <w:ilvl w:val="0"/>
                <w:numId w:val="2"/>
              </w:numPr>
              <w:spacing w:after="0" w:line="240" w:lineRule="auto"/>
              <w:ind w:left="34" w:firstLine="425"/>
              <w:jc w:val="both"/>
              <w:rPr>
                <w:rFonts w:ascii="Times New Roman" w:hAnsi="Times New Roman" w:cs="Times New Roman"/>
                <w:lang w:val="en-US"/>
              </w:rPr>
            </w:pPr>
            <w:r w:rsidRPr="006F6BDC">
              <w:rPr>
                <w:rFonts w:ascii="Times New Roman" w:hAnsi="Times New Roman" w:cs="Times New Roman"/>
                <w:lang w:val="en-US"/>
              </w:rPr>
              <w:t>La data de 05 mai</w:t>
            </w:r>
            <w:r>
              <w:rPr>
                <w:rFonts w:ascii="Times New Roman" w:hAnsi="Times New Roman" w:cs="Times New Roman"/>
                <w:lang w:val="en-US"/>
              </w:rPr>
              <w:t xml:space="preserve"> curent</w:t>
            </w:r>
            <w:r w:rsidRPr="006F6BDC">
              <w:rPr>
                <w:rFonts w:ascii="Times New Roman" w:hAnsi="Times New Roman" w:cs="Times New Roman"/>
                <w:lang w:val="en-US"/>
              </w:rPr>
              <w:t xml:space="preserve"> în or. Ialoveni a avut loc Conferinţa Naţională a Consiliului Naţional al Elevilor, la eveniment au participat în jur de 100 de persoane, elevi şi profesori din toată ţară</w:t>
            </w:r>
            <w:r>
              <w:rPr>
                <w:rFonts w:ascii="Times New Roman" w:hAnsi="Times New Roman" w:cs="Times New Roman"/>
                <w:lang w:val="en-US"/>
              </w:rPr>
              <w:t>;</w:t>
            </w:r>
          </w:p>
          <w:p w:rsidR="00F55FAF" w:rsidRPr="006F6BDC" w:rsidRDefault="00F55FAF" w:rsidP="00BF422D">
            <w:pPr>
              <w:pStyle w:val="Normal1"/>
              <w:numPr>
                <w:ilvl w:val="0"/>
                <w:numId w:val="2"/>
              </w:numPr>
              <w:spacing w:after="0" w:line="240" w:lineRule="auto"/>
              <w:ind w:left="34" w:firstLine="425"/>
              <w:jc w:val="both"/>
              <w:rPr>
                <w:rFonts w:ascii="Times New Roman" w:hAnsi="Times New Roman" w:cs="Times New Roman"/>
                <w:lang w:val="en-US"/>
              </w:rPr>
            </w:pPr>
            <w:r w:rsidRPr="006F6BDC">
              <w:rPr>
                <w:rFonts w:ascii="Times New Roman" w:hAnsi="Times New Roman" w:cs="Times New Roman"/>
                <w:lang w:val="en-US"/>
              </w:rPr>
              <w:t>MTS a coordonat şi susţinut ,,Ziua Sportivului şi a Mişcării Olimpice”</w:t>
            </w:r>
            <w:r>
              <w:rPr>
                <w:rFonts w:ascii="Times New Roman" w:hAnsi="Times New Roman" w:cs="Times New Roman"/>
                <w:lang w:val="en-US"/>
              </w:rPr>
              <w:t>,</w:t>
            </w:r>
            <w:r w:rsidRPr="006F6BDC">
              <w:rPr>
                <w:rFonts w:ascii="Times New Roman" w:hAnsi="Times New Roman" w:cs="Times New Roman"/>
                <w:lang w:val="en-US"/>
              </w:rPr>
              <w:t xml:space="preserve"> care a avut loc pe 21 mai în raionul Ialoveni</w:t>
            </w:r>
            <w:r>
              <w:rPr>
                <w:rFonts w:ascii="Times New Roman" w:hAnsi="Times New Roman" w:cs="Times New Roman"/>
                <w:lang w:val="en-US"/>
              </w:rPr>
              <w:t>;</w:t>
            </w:r>
          </w:p>
          <w:p w:rsidR="00F55FAF" w:rsidRPr="00535E4E" w:rsidRDefault="00F55FAF" w:rsidP="00BF422D">
            <w:pPr>
              <w:jc w:val="both"/>
              <w:rPr>
                <w:rFonts w:eastAsia="Calibri"/>
                <w:lang w:val="ro-RO" w:eastAsia="en-US"/>
              </w:rPr>
            </w:pPr>
            <w:r>
              <w:rPr>
                <w:lang w:val="it-IT"/>
              </w:rPr>
              <w:t xml:space="preserve">         6. </w:t>
            </w:r>
            <w:r w:rsidRPr="007B6686">
              <w:rPr>
                <w:lang w:val="it-IT"/>
              </w:rPr>
              <w:t>În contextul Proiectului ,,Ialoveni-Capitala Naţională a Tineretului 2016”</w:t>
            </w:r>
            <w:r>
              <w:rPr>
                <w:lang w:val="it-IT"/>
              </w:rPr>
              <w:t>,</w:t>
            </w:r>
            <w:r w:rsidRPr="007B6686">
              <w:rPr>
                <w:lang w:val="it-IT"/>
              </w:rPr>
              <w:t xml:space="preserve"> la 28 mai 2016</w:t>
            </w:r>
            <w:r>
              <w:rPr>
                <w:lang w:val="it-IT"/>
              </w:rPr>
              <w:t xml:space="preserve">, </w:t>
            </w:r>
            <w:r w:rsidRPr="007B6686">
              <w:rPr>
                <w:lang w:val="it-IT"/>
              </w:rPr>
              <w:t>în or. Ialoveni, s-a desfăşurat concursul ,,Ce? Unde? Cînd?”, la care au participat 20 de echipe, 10 din liceele raionului Ialoveni şi 10</w:t>
            </w:r>
            <w:r>
              <w:rPr>
                <w:lang w:val="it-IT"/>
              </w:rPr>
              <w:t>,</w:t>
            </w:r>
            <w:r w:rsidRPr="007B6686">
              <w:rPr>
                <w:lang w:val="it-IT"/>
              </w:rPr>
              <w:t xml:space="preserve"> din liceele </w:t>
            </w:r>
            <w:r w:rsidRPr="007B6686">
              <w:rPr>
                <w:lang w:val="it-IT"/>
              </w:rPr>
              <w:lastRenderedPageBreak/>
              <w:t>municipiului Chişinău.</w:t>
            </w:r>
            <w:r>
              <w:rPr>
                <w:lang w:val="it-IT"/>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lastRenderedPageBreak/>
              <w:t>4.4. Organizarea acțiunilor dedicate Zilei Naționale a tineretului și desemnarea laureaților Premiului pentru Tineret, ediția 2016</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 xml:space="preserve">Evenimentul </w:t>
            </w:r>
            <w:r>
              <w:rPr>
                <w:lang w:val="ro-RO"/>
              </w:rPr>
              <w:t xml:space="preserve">de decernare a </w:t>
            </w:r>
            <w:r w:rsidRPr="00AE065A">
              <w:rPr>
                <w:lang w:val="ro-RO"/>
              </w:rPr>
              <w:t>Premiul</w:t>
            </w:r>
            <w:r>
              <w:rPr>
                <w:lang w:val="ro-RO"/>
              </w:rPr>
              <w:t>ui</w:t>
            </w:r>
            <w:r w:rsidRPr="00AE065A">
              <w:rPr>
                <w:lang w:val="ro-RO"/>
              </w:rPr>
              <w:t xml:space="preserve"> pentru Tineret organizat și desfășurat</w:t>
            </w:r>
          </w:p>
          <w:p w:rsidR="00F55FAF" w:rsidRPr="00AE065A" w:rsidRDefault="00F55FAF" w:rsidP="00BF422D">
            <w:pPr>
              <w:jc w:val="both"/>
              <w:rPr>
                <w:lang w:val="ro-RO"/>
              </w:rPr>
            </w:pPr>
            <w:r w:rsidRPr="00AE065A">
              <w:rPr>
                <w:lang w:val="ro-RO"/>
              </w:rPr>
              <w:t xml:space="preserve">Numărul de laureați desemnați </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3B47DC" w:rsidRDefault="00F55FAF" w:rsidP="00BF422D">
            <w:pPr>
              <w:rPr>
                <w:rFonts w:eastAsia="Calibri"/>
                <w:b/>
                <w:lang w:val="ro-RO" w:eastAsia="en-US"/>
              </w:rPr>
            </w:pPr>
            <w:r>
              <w:rPr>
                <w:lang w:val="ro-RO"/>
              </w:rPr>
              <w:t xml:space="preserve">     </w:t>
            </w:r>
            <w:r w:rsidRPr="00AE065A">
              <w:rPr>
                <w:lang w:val="ro-RO"/>
              </w:rPr>
              <w:t>Evenimentul</w:t>
            </w:r>
            <w:r>
              <w:rPr>
                <w:lang w:val="ro-RO"/>
              </w:rPr>
              <w:t xml:space="preserve"> respectiv va fi organizat și desfășurat pe parcursul trimestrului IV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 xml:space="preserve">4.5. Coordonarea organizării și desfășurării de către APL și ONG-uri a acțiunilor dedicate Zilei Naționale a Tineretului și Zilei Internaționale a Studentului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Numărul de activități coordonate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rPr>
                <w:rFonts w:eastAsia="Calibri"/>
                <w:lang w:val="ro-RO" w:eastAsia="en-US"/>
              </w:rPr>
            </w:pPr>
            <w:r>
              <w:rPr>
                <w:lang w:val="ro-RO"/>
              </w:rPr>
              <w:t xml:space="preserve">   Acțiunile respective vor fi organizate și desfășurate pe parcursul trimestrului IV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lang w:val="ro-RO"/>
              </w:rPr>
            </w:pPr>
            <w:r w:rsidRPr="008E19DE">
              <w:rPr>
                <w:lang w:val="ro-RO"/>
              </w:rPr>
              <w:t xml:space="preserve">4.6. Susținerea organizării și desfășurării Săptămînii naționale a voluntariatului </w:t>
            </w:r>
          </w:p>
        </w:tc>
        <w:tc>
          <w:tcPr>
            <w:tcW w:w="2693"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lang w:val="ro-RO"/>
              </w:rPr>
            </w:pPr>
            <w:r w:rsidRPr="008E19DE">
              <w:rPr>
                <w:lang w:val="ro-RO"/>
              </w:rPr>
              <w:t>Numărul de activități desfășurate în cadrul Săptămînii naționale a voluntariatului</w:t>
            </w:r>
          </w:p>
          <w:p w:rsidR="00F55FAF" w:rsidRPr="008E19DE" w:rsidRDefault="00F55FAF" w:rsidP="00BF422D">
            <w:pPr>
              <w:jc w:val="both"/>
              <w:rPr>
                <w:lang w:val="ro-RO"/>
              </w:rPr>
            </w:pPr>
            <w:r w:rsidRPr="008E19DE">
              <w:rPr>
                <w:lang w:val="ro-RO"/>
              </w:rPr>
              <w:t>Numărul tinerilor implicați în SNV</w:t>
            </w:r>
          </w:p>
        </w:tc>
        <w:tc>
          <w:tcPr>
            <w:tcW w:w="113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center"/>
              <w:rPr>
                <w:lang w:val="ro-RO"/>
              </w:rPr>
            </w:pPr>
            <w:r w:rsidRPr="008E19DE">
              <w:rPr>
                <w:lang w:val="ro-RO"/>
              </w:rPr>
              <w:t>Trim. II-III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40B31" w:rsidRDefault="00F55FAF" w:rsidP="00BF422D">
            <w:pPr>
              <w:jc w:val="center"/>
              <w:rPr>
                <w:rFonts w:eastAsia="Calibri"/>
                <w:b/>
                <w:lang w:val="ro-RO" w:eastAsia="en-US"/>
              </w:rPr>
            </w:pPr>
            <w:r w:rsidRPr="00240B31">
              <w:rPr>
                <w:rFonts w:eastAsia="Calibri"/>
                <w:b/>
                <w:lang w:val="ro-RO" w:eastAsia="en-US"/>
              </w:rPr>
              <w:t>În proces de realizare</w:t>
            </w:r>
          </w:p>
          <w:p w:rsidR="00F55FAF" w:rsidRPr="00535E4E" w:rsidRDefault="00F55FAF" w:rsidP="00BF422D">
            <w:pPr>
              <w:jc w:val="both"/>
              <w:rPr>
                <w:rFonts w:eastAsia="Calibri"/>
                <w:lang w:val="ro-RO" w:eastAsia="en-US"/>
              </w:rPr>
            </w:pPr>
            <w:r w:rsidRPr="006F6BDC">
              <w:rPr>
                <w:lang w:val="en-US"/>
              </w:rPr>
              <w:t xml:space="preserve">Săptămâna Naţională a Voluntariatului (SNV) urmează a fi organizată de către A.O. „Tinerii pentru Dreptul la Viaţă” – beneficiar al Programului de Granturi 2016. </w:t>
            </w:r>
            <w:r w:rsidRPr="007B6686">
              <w:rPr>
                <w:lang w:val="it-IT"/>
              </w:rPr>
              <w:t>SNV se va desfăşura în luna septembrie 2016</w:t>
            </w:r>
            <w:r>
              <w:rPr>
                <w:lang w:val="it-IT"/>
              </w:rPr>
              <w:t>,</w:t>
            </w:r>
            <w:r w:rsidRPr="007B6686">
              <w:rPr>
                <w:lang w:val="it-IT"/>
              </w:rPr>
              <w:t xml:space="preserve"> cu deschiderea în Capitala Tineretului 2016 – Ialoveni. </w:t>
            </w:r>
            <w:r w:rsidRPr="006F6BDC">
              <w:rPr>
                <w:lang w:val="en-US"/>
              </w:rPr>
              <w:t>În cadrul SNV se vor desfăşura circa 150 activităţi naţionale</w:t>
            </w:r>
            <w:r>
              <w:rPr>
                <w:lang w:val="en-US"/>
              </w:rPr>
              <w:t>,</w:t>
            </w:r>
            <w:r w:rsidRPr="006F6BDC">
              <w:rPr>
                <w:lang w:val="en-US"/>
              </w:rPr>
              <w:t xml:space="preserve"> cu participarea directă a peste 1500 tineri.</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4.7. Susținerea organizării și desfășurării Festivalului Voluntarilor</w:t>
            </w:r>
          </w:p>
          <w:p w:rsidR="00F55FAF" w:rsidRPr="00AE065A" w:rsidRDefault="00F55FAF" w:rsidP="00BF422D">
            <w:pPr>
              <w:jc w:val="both"/>
              <w:rPr>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lang w:val="ro-RO"/>
              </w:rPr>
            </w:pPr>
            <w:r w:rsidRPr="00AE065A">
              <w:rPr>
                <w:lang w:val="ro-RO"/>
              </w:rPr>
              <w:t>Festival organizat și desfășurat</w:t>
            </w:r>
          </w:p>
          <w:p w:rsidR="00F55FAF" w:rsidRPr="00AE065A" w:rsidRDefault="00F55FAF" w:rsidP="00BF422D">
            <w:pPr>
              <w:jc w:val="both"/>
              <w:rPr>
                <w:lang w:val="ro-RO"/>
              </w:rPr>
            </w:pPr>
            <w:r w:rsidRPr="00AE065A">
              <w:rPr>
                <w:lang w:val="ro-RO"/>
              </w:rPr>
              <w:t>Numărul tinerilor participanți la concurs</w:t>
            </w:r>
          </w:p>
          <w:p w:rsidR="00F55FAF" w:rsidRPr="00AE065A" w:rsidRDefault="00F55FAF" w:rsidP="00BF422D">
            <w:pPr>
              <w:jc w:val="both"/>
              <w:rPr>
                <w:lang w:val="ro-RO"/>
              </w:rPr>
            </w:pPr>
            <w:r w:rsidRPr="00AE065A">
              <w:rPr>
                <w:lang w:val="ro-RO"/>
              </w:rPr>
              <w:t>Numărul de premianți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lang w:val="ro-RO"/>
              </w:rPr>
            </w:pPr>
            <w:r w:rsidRPr="00AE065A">
              <w:rPr>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jc w:val="both"/>
              <w:rPr>
                <w:lang w:val="en-US"/>
              </w:rPr>
            </w:pPr>
            <w:r>
              <w:rPr>
                <w:lang w:val="en-US"/>
              </w:rPr>
              <w:t xml:space="preserve">     </w:t>
            </w:r>
            <w:r w:rsidRPr="006F6BDC">
              <w:rPr>
                <w:lang w:val="en-US"/>
              </w:rPr>
              <w:t>Festivalul Voluntarilor urmează a fi organizat de către A.O. „Serviciul pentru Pace” – beneficiar al Programului de Granturi 2016 şi cu care s-</w:t>
            </w:r>
            <w:proofErr w:type="gramStart"/>
            <w:r w:rsidRPr="006F6BDC">
              <w:rPr>
                <w:lang w:val="en-US"/>
              </w:rPr>
              <w:t>a</w:t>
            </w:r>
            <w:proofErr w:type="gramEnd"/>
            <w:r w:rsidRPr="006F6BDC">
              <w:rPr>
                <w:lang w:val="en-US"/>
              </w:rPr>
              <w:t xml:space="preserve"> încheiat un contract de finanțare. </w:t>
            </w:r>
          </w:p>
          <w:p w:rsidR="00F55FAF" w:rsidRPr="00535E4E" w:rsidRDefault="00F55FAF" w:rsidP="00BF422D">
            <w:pPr>
              <w:jc w:val="both"/>
              <w:rPr>
                <w:rFonts w:eastAsia="Calibri"/>
                <w:lang w:val="ro-RO" w:eastAsia="en-US"/>
              </w:rPr>
            </w:pPr>
            <w:r>
              <w:rPr>
                <w:lang w:val="en-US"/>
              </w:rPr>
              <w:t xml:space="preserve">    </w:t>
            </w:r>
            <w:r w:rsidRPr="006F6BDC">
              <w:rPr>
                <w:lang w:val="en-US"/>
              </w:rPr>
              <w:t>Festivalul Voluntarilor va avea loc la data de 4 decembrie 2016 şi e orientat spre un public de cel puţin 700 de persoane fizice şi juridice.</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rPr>
                <w:rFonts w:eastAsia="Calibri"/>
                <w:lang w:val="ro-RO"/>
              </w:rPr>
            </w:pPr>
            <w:r w:rsidRPr="008E19DE">
              <w:rPr>
                <w:rFonts w:eastAsia="Calibri"/>
                <w:lang w:val="ro-RO"/>
              </w:rPr>
              <w:t xml:space="preserve">4.8. Susținerea organizării şi desfăşurării Forumurilor pentru </w:t>
            </w:r>
            <w:r w:rsidRPr="008E19DE">
              <w:rPr>
                <w:rFonts w:eastAsia="Calibri"/>
                <w:lang w:val="ro-RO"/>
              </w:rPr>
              <w:lastRenderedPageBreak/>
              <w:t xml:space="preserve">tineret, şcolilor și taberelor de vară, seminarelor și conferinţelor tematice </w:t>
            </w:r>
          </w:p>
        </w:tc>
        <w:tc>
          <w:tcPr>
            <w:tcW w:w="2693"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rFonts w:eastAsia="Calibri"/>
                <w:lang w:val="ro-RO"/>
              </w:rPr>
            </w:pPr>
            <w:r w:rsidRPr="008E19DE">
              <w:rPr>
                <w:rFonts w:eastAsia="Calibri"/>
                <w:lang w:val="ro-RO"/>
              </w:rPr>
              <w:lastRenderedPageBreak/>
              <w:t xml:space="preserve">5 acțiuni realizate cu participarea a circa 200 </w:t>
            </w:r>
            <w:r w:rsidRPr="008E19DE">
              <w:rPr>
                <w:rFonts w:eastAsia="Calibri"/>
                <w:lang w:val="ro-RO"/>
              </w:rPr>
              <w:lastRenderedPageBreak/>
              <w:t xml:space="preserve">de beneficiari </w:t>
            </w:r>
          </w:p>
        </w:tc>
        <w:tc>
          <w:tcPr>
            <w:tcW w:w="113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rPr>
                <w:rFonts w:eastAsia="Calibri"/>
                <w:lang w:val="ro-RO"/>
              </w:rPr>
            </w:pPr>
            <w:r w:rsidRPr="008E19DE">
              <w:rPr>
                <w:rFonts w:eastAsia="Calibri"/>
                <w:lang w:val="ro-RO"/>
              </w:rPr>
              <w:lastRenderedPageBreak/>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 xml:space="preserve">Ministerul Tineretului și </w:t>
            </w:r>
            <w:r>
              <w:rPr>
                <w:rFonts w:eastAsia="Calibri"/>
                <w:lang w:val="ro-RO"/>
              </w:rPr>
              <w:lastRenderedPageBreak/>
              <w:t>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pt-PT"/>
              </w:rPr>
            </w:pPr>
            <w:r w:rsidRPr="007B6686">
              <w:rPr>
                <w:rFonts w:ascii="Times New Roman" w:hAnsi="Times New Roman" w:cs="Times New Roman"/>
                <w:b/>
                <w:lang w:val="pt-PT"/>
              </w:rPr>
              <w:lastRenderedPageBreak/>
              <w:t>Realizat</w:t>
            </w:r>
          </w:p>
          <w:p w:rsidR="00F55FAF" w:rsidRPr="007B6686" w:rsidRDefault="00F55FAF" w:rsidP="00BF422D">
            <w:pPr>
              <w:pStyle w:val="Normal1"/>
              <w:spacing w:after="0" w:line="240" w:lineRule="auto"/>
              <w:jc w:val="both"/>
              <w:rPr>
                <w:lang w:val="pt-PT"/>
              </w:rPr>
            </w:pPr>
            <w:r>
              <w:rPr>
                <w:rFonts w:ascii="Times New Roman" w:hAnsi="Times New Roman" w:cs="Times New Roman"/>
                <w:lang w:val="pt-PT"/>
              </w:rPr>
              <w:t xml:space="preserve">     </w:t>
            </w:r>
            <w:r w:rsidRPr="007B6686">
              <w:rPr>
                <w:rFonts w:ascii="Times New Roman" w:hAnsi="Times New Roman" w:cs="Times New Roman"/>
                <w:lang w:val="pt-PT"/>
              </w:rPr>
              <w:t xml:space="preserve">A fost asigurată coordonarea procesului de organizare </w:t>
            </w:r>
            <w:r w:rsidRPr="007B6686">
              <w:rPr>
                <w:rFonts w:ascii="Times New Roman" w:hAnsi="Times New Roman" w:cs="Times New Roman"/>
                <w:lang w:val="pt-PT"/>
              </w:rPr>
              <w:lastRenderedPageBreak/>
              <w:t>a următoarele acţiuni:</w:t>
            </w:r>
          </w:p>
          <w:p w:rsidR="00F55FAF" w:rsidRPr="007B6686" w:rsidRDefault="00F55FAF" w:rsidP="00BF422D">
            <w:pPr>
              <w:pStyle w:val="Normal1"/>
              <w:numPr>
                <w:ilvl w:val="0"/>
                <w:numId w:val="3"/>
              </w:numPr>
              <w:spacing w:after="0" w:line="240" w:lineRule="auto"/>
              <w:ind w:left="0" w:firstLine="317"/>
              <w:contextualSpacing/>
              <w:jc w:val="both"/>
              <w:rPr>
                <w:rFonts w:ascii="Times New Roman" w:hAnsi="Times New Roman" w:cs="Times New Roman"/>
                <w:lang w:val="it-IT"/>
              </w:rPr>
            </w:pPr>
            <w:r w:rsidRPr="007B6686">
              <w:rPr>
                <w:rFonts w:ascii="Times New Roman" w:hAnsi="Times New Roman" w:cs="Times New Roman"/>
                <w:lang w:val="pt-PT"/>
              </w:rPr>
              <w:t xml:space="preserve">Training „Local Trening Management Course” cu Anna Gumbau Martinez – Communications Director, membru Comite Directeur a AEGEE Europe, în perioada 8-10 aprilie. </w:t>
            </w:r>
            <w:r w:rsidRPr="007B6686">
              <w:rPr>
                <w:rFonts w:ascii="Times New Roman" w:hAnsi="Times New Roman" w:cs="Times New Roman"/>
                <w:lang w:val="it-IT"/>
              </w:rPr>
              <w:t>La eveniment au participat 20 tineri membri AEGEE dintre care 18 din Republica Moldova, 1 din Rusia şi 1 din România.</w:t>
            </w:r>
          </w:p>
          <w:p w:rsidR="00F55FAF" w:rsidRPr="007B6686" w:rsidRDefault="00F55FAF" w:rsidP="00BF422D">
            <w:pPr>
              <w:pStyle w:val="Normal1"/>
              <w:numPr>
                <w:ilvl w:val="0"/>
                <w:numId w:val="3"/>
              </w:numPr>
              <w:spacing w:after="0" w:line="240" w:lineRule="auto"/>
              <w:ind w:left="34" w:firstLine="283"/>
              <w:contextualSpacing/>
              <w:jc w:val="both"/>
              <w:rPr>
                <w:rFonts w:ascii="Times New Roman" w:hAnsi="Times New Roman" w:cs="Times New Roman"/>
                <w:lang w:val="it-IT"/>
              </w:rPr>
            </w:pPr>
            <w:r w:rsidRPr="007B6686">
              <w:rPr>
                <w:rFonts w:ascii="Times New Roman" w:hAnsi="Times New Roman" w:cs="Times New Roman"/>
                <w:lang w:val="it-IT"/>
              </w:rPr>
              <w:t xml:space="preserve">Realizate 3 module de instruire pentru 30 delegaţi ai organizaţiilor de tineret în domeniul dezvoltării instituţionale, în perioada 30 mai – 2 iunie, 6 – 9 iunie, 17-18 iunie. </w:t>
            </w:r>
          </w:p>
          <w:p w:rsidR="00F55FAF" w:rsidRPr="007B6686" w:rsidRDefault="00F55FAF" w:rsidP="00BF422D">
            <w:pPr>
              <w:pStyle w:val="Normal1"/>
              <w:numPr>
                <w:ilvl w:val="0"/>
                <w:numId w:val="3"/>
              </w:numPr>
              <w:tabs>
                <w:tab w:val="left" w:pos="601"/>
              </w:tabs>
              <w:spacing w:after="0" w:line="240" w:lineRule="auto"/>
              <w:ind w:left="34" w:firstLine="283"/>
              <w:contextualSpacing/>
              <w:jc w:val="both"/>
              <w:rPr>
                <w:rFonts w:ascii="Times New Roman" w:hAnsi="Times New Roman" w:cs="Times New Roman"/>
                <w:lang w:val="pt-PT"/>
              </w:rPr>
            </w:pPr>
            <w:r w:rsidRPr="007B6686">
              <w:rPr>
                <w:rFonts w:ascii="Times New Roman" w:hAnsi="Times New Roman" w:cs="Times New Roman"/>
                <w:lang w:val="pt-PT"/>
              </w:rPr>
              <w:t>S-a acordat suport în organizarea forumurilor antreprenoriale pentru tineri (ANTiM,CEDA), etc.</w:t>
            </w:r>
          </w:p>
          <w:p w:rsidR="00F55FAF" w:rsidRPr="007B6686" w:rsidRDefault="00F55FAF" w:rsidP="00BF422D">
            <w:pPr>
              <w:pStyle w:val="Normal1"/>
              <w:spacing w:after="0" w:line="240" w:lineRule="auto"/>
              <w:jc w:val="both"/>
              <w:rPr>
                <w:lang w:val="pt-PT"/>
              </w:rPr>
            </w:pPr>
            <w:r w:rsidRPr="007B6686">
              <w:rPr>
                <w:rFonts w:ascii="Times New Roman" w:hAnsi="Times New Roman" w:cs="Times New Roman"/>
                <w:lang w:val="pt-PT"/>
              </w:rPr>
              <w:t>În acest context, mai comunicăm că alte acţiuni cu participarea tinerilor urmează a fi realizate până la data de 31.12.2016, cum ar fi:</w:t>
            </w:r>
          </w:p>
          <w:p w:rsidR="00F55FAF" w:rsidRPr="007B6686" w:rsidRDefault="00F55FAF" w:rsidP="00BF422D">
            <w:pPr>
              <w:pStyle w:val="Normal1"/>
              <w:numPr>
                <w:ilvl w:val="0"/>
                <w:numId w:val="3"/>
              </w:numPr>
              <w:tabs>
                <w:tab w:val="left" w:pos="34"/>
              </w:tabs>
              <w:spacing w:after="0" w:line="240" w:lineRule="auto"/>
              <w:ind w:left="34" w:firstLine="283"/>
              <w:contextualSpacing/>
              <w:jc w:val="both"/>
              <w:rPr>
                <w:rFonts w:ascii="Times New Roman" w:hAnsi="Times New Roman" w:cs="Times New Roman"/>
                <w:lang w:val="pt-PT"/>
              </w:rPr>
            </w:pPr>
            <w:r w:rsidRPr="007B6686">
              <w:rPr>
                <w:rFonts w:ascii="Times New Roman" w:hAnsi="Times New Roman" w:cs="Times New Roman"/>
                <w:lang w:val="pt-PT"/>
              </w:rPr>
              <w:t>Şcoala de vară “Wave Week Moldova 2016”</w:t>
            </w:r>
            <w:r>
              <w:rPr>
                <w:rFonts w:ascii="Times New Roman" w:hAnsi="Times New Roman" w:cs="Times New Roman"/>
                <w:lang w:val="pt-PT"/>
              </w:rPr>
              <w:t>, ce va fi desfășurată</w:t>
            </w:r>
            <w:r w:rsidRPr="007B6686">
              <w:rPr>
                <w:rFonts w:ascii="Times New Roman" w:hAnsi="Times New Roman" w:cs="Times New Roman"/>
                <w:lang w:val="pt-PT"/>
              </w:rPr>
              <w:t xml:space="preserve"> în luna iulie, pentru 100 tineri, care </w:t>
            </w:r>
            <w:r w:rsidRPr="007B6686">
              <w:rPr>
                <w:rFonts w:ascii="Times New Roman" w:hAnsi="Times New Roman" w:cs="Times New Roman"/>
                <w:sz w:val="24"/>
                <w:szCs w:val="24"/>
                <w:lang w:val="pt-PT"/>
              </w:rPr>
              <w:t>este un program de liderism şi voluntariat ce dezvoltă spiritul civic în rândul tinerilor şi îi promovează ca şi membri ai societăţii ce pot aduce schimbări benefice</w:t>
            </w:r>
          </w:p>
          <w:p w:rsidR="00F55FAF" w:rsidRPr="006F6BDC" w:rsidRDefault="00F55FAF" w:rsidP="00BF422D">
            <w:pPr>
              <w:pStyle w:val="Normal1"/>
              <w:numPr>
                <w:ilvl w:val="0"/>
                <w:numId w:val="3"/>
              </w:numPr>
              <w:spacing w:after="0" w:line="240" w:lineRule="auto"/>
              <w:ind w:left="34" w:firstLine="283"/>
              <w:contextualSpacing/>
              <w:jc w:val="both"/>
              <w:rPr>
                <w:rFonts w:ascii="Times New Roman" w:hAnsi="Times New Roman" w:cs="Times New Roman"/>
                <w:lang w:val="en-US"/>
              </w:rPr>
            </w:pPr>
            <w:r w:rsidRPr="006F6BDC">
              <w:rPr>
                <w:rFonts w:ascii="Times New Roman" w:hAnsi="Times New Roman" w:cs="Times New Roman"/>
                <w:lang w:val="en-US"/>
              </w:rPr>
              <w:t xml:space="preserve">Şcoala de </w:t>
            </w:r>
            <w:proofErr w:type="gramStart"/>
            <w:r w:rsidRPr="006F6BDC">
              <w:rPr>
                <w:rFonts w:ascii="Times New Roman" w:hAnsi="Times New Roman" w:cs="Times New Roman"/>
                <w:lang w:val="en-US"/>
              </w:rPr>
              <w:t>vară ”</w:t>
            </w:r>
            <w:proofErr w:type="gramEnd"/>
            <w:r w:rsidRPr="006F6BDC">
              <w:rPr>
                <w:rFonts w:ascii="Times New Roman" w:hAnsi="Times New Roman" w:cs="Times New Roman"/>
                <w:lang w:val="en-US"/>
              </w:rPr>
              <w:t>Importanța orientării  profesionale, pentru o alegere corectă a profesiei”</w:t>
            </w:r>
            <w:r>
              <w:rPr>
                <w:rFonts w:ascii="Times New Roman" w:hAnsi="Times New Roman" w:cs="Times New Roman"/>
                <w:lang w:val="en-US"/>
              </w:rPr>
              <w:t xml:space="preserve">, ce va fi desfășurată </w:t>
            </w:r>
            <w:r w:rsidRPr="006F6BDC">
              <w:rPr>
                <w:rFonts w:ascii="Times New Roman" w:hAnsi="Times New Roman" w:cs="Times New Roman"/>
                <w:lang w:val="en-US"/>
              </w:rPr>
              <w:t>în luna iulie.</w:t>
            </w:r>
          </w:p>
          <w:p w:rsidR="00F55FAF" w:rsidRPr="00535E4E" w:rsidRDefault="00F55FAF" w:rsidP="00BF422D">
            <w:pPr>
              <w:jc w:val="both"/>
              <w:rPr>
                <w:rFonts w:eastAsia="Calibri"/>
                <w:lang w:val="ro-RO" w:eastAsia="en-US"/>
              </w:rPr>
            </w:pPr>
            <w:r>
              <w:rPr>
                <w:lang w:val="en-US"/>
              </w:rPr>
              <w:t xml:space="preserve">       6. </w:t>
            </w:r>
            <w:r w:rsidRPr="006F6BDC">
              <w:rPr>
                <w:lang w:val="en-US"/>
              </w:rPr>
              <w:t xml:space="preserve">Forumul de </w:t>
            </w:r>
            <w:proofErr w:type="gramStart"/>
            <w:r w:rsidRPr="006F6BDC">
              <w:rPr>
                <w:lang w:val="en-US"/>
              </w:rPr>
              <w:t>Afaceri ”</w:t>
            </w:r>
            <w:proofErr w:type="gramEnd"/>
            <w:r w:rsidRPr="006F6BDC">
              <w:rPr>
                <w:lang w:val="en-US"/>
              </w:rPr>
              <w:t>Realitățile şi potențialul de dezvoltare a afacerilor de către tinerii antreprenori în Republica Moldova”</w:t>
            </w:r>
            <w:r>
              <w:rPr>
                <w:lang w:val="en-US"/>
              </w:rPr>
              <w:t>, care va fi desfășurat</w:t>
            </w:r>
            <w:r w:rsidRPr="006F6BDC">
              <w:rPr>
                <w:lang w:val="en-US"/>
              </w:rPr>
              <w:t xml:space="preserve"> la data de 25 noiembrie</w:t>
            </w:r>
            <w:r>
              <w:rPr>
                <w:lang w:val="en-US"/>
              </w:rPr>
              <w:t xml:space="preserve"> curent</w:t>
            </w:r>
            <w:r w:rsidRPr="006F6BDC">
              <w:rPr>
                <w:lang w:val="en-US"/>
              </w:rPr>
              <w:t>.</w:t>
            </w:r>
            <w:r>
              <w:rPr>
                <w:lang w:val="en-US"/>
              </w:rPr>
              <w:t xml:space="preserve"> </w:t>
            </w:r>
          </w:p>
        </w:tc>
      </w:tr>
      <w:tr w:rsidR="00F55FAF" w:rsidRPr="004D13EC"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 xml:space="preserve">4.9. Organizarea și desfășurarea forumului rețelei consiliilor locale ale tinerilor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Forum organizat și desfășurat</w:t>
            </w:r>
          </w:p>
          <w:p w:rsidR="00F55FAF" w:rsidRPr="00AE065A" w:rsidRDefault="00F55FAF" w:rsidP="00BF422D">
            <w:pPr>
              <w:rPr>
                <w:rFonts w:eastAsia="Calibri"/>
                <w:lang w:val="ro-RO"/>
              </w:rPr>
            </w:pPr>
            <w:r w:rsidRPr="00AE065A">
              <w:rPr>
                <w:rFonts w:eastAsia="Calibri"/>
                <w:lang w:val="ro-RO"/>
              </w:rPr>
              <w:t>Numărul participanților la Forum</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În perioada  30-31 ianuarie 2016, în r</w:t>
            </w:r>
            <w:r>
              <w:rPr>
                <w:rFonts w:ascii="Times New Roman" w:hAnsi="Times New Roman" w:cs="Times New Roman"/>
                <w:lang w:val="en-US"/>
              </w:rPr>
              <w:t>-nul</w:t>
            </w:r>
            <w:r w:rsidRPr="006F6BDC">
              <w:rPr>
                <w:rFonts w:ascii="Times New Roman" w:hAnsi="Times New Roman" w:cs="Times New Roman"/>
                <w:lang w:val="en-US"/>
              </w:rPr>
              <w:t xml:space="preserve"> Ialoveni a fost desfăşurată Şedinţa Reţelei Consiliilor Locale ale Tinerilor la care au participat 40 persoane;</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În perioada 23-24 aprilie 2016, în r</w:t>
            </w:r>
            <w:r>
              <w:rPr>
                <w:rFonts w:ascii="Times New Roman" w:hAnsi="Times New Roman" w:cs="Times New Roman"/>
                <w:lang w:val="en-US"/>
              </w:rPr>
              <w:t>-nul</w:t>
            </w:r>
            <w:r w:rsidRPr="006F6BDC">
              <w:rPr>
                <w:rFonts w:ascii="Times New Roman" w:hAnsi="Times New Roman" w:cs="Times New Roman"/>
                <w:lang w:val="en-US"/>
              </w:rPr>
              <w:t xml:space="preserve"> Anenii Noi a fost desfăşurată Şedinţa Reţelei Consiliilor Locale ale </w:t>
            </w:r>
            <w:r w:rsidRPr="006F6BDC">
              <w:rPr>
                <w:rFonts w:ascii="Times New Roman" w:hAnsi="Times New Roman" w:cs="Times New Roman"/>
                <w:lang w:val="en-US"/>
              </w:rPr>
              <w:lastRenderedPageBreak/>
              <w:t>Tinerilor la care au participat 40 persoane;</w:t>
            </w:r>
          </w:p>
          <w:p w:rsidR="00F55FAF" w:rsidRPr="0045794E" w:rsidRDefault="00F55FAF" w:rsidP="00BF422D">
            <w:pPr>
              <w:jc w:val="both"/>
              <w:rPr>
                <w:rFonts w:eastAsia="Calibri"/>
                <w:lang w:val="ro-RO" w:eastAsia="en-US"/>
              </w:rPr>
            </w:pPr>
            <w:r>
              <w:rPr>
                <w:lang w:val="en-US"/>
              </w:rPr>
              <w:t xml:space="preserve">   </w:t>
            </w:r>
            <w:r w:rsidRPr="006F6BDC">
              <w:rPr>
                <w:lang w:val="en-US"/>
              </w:rPr>
              <w:t xml:space="preserve">Urmatoarea şedinţă </w:t>
            </w:r>
            <w:r>
              <w:rPr>
                <w:lang w:val="en-US"/>
              </w:rPr>
              <w:t>a fost desfășur</w:t>
            </w:r>
            <w:r w:rsidRPr="006F6BDC">
              <w:rPr>
                <w:lang w:val="en-US"/>
              </w:rPr>
              <w:t xml:space="preserve">ată </w:t>
            </w:r>
            <w:r>
              <w:rPr>
                <w:lang w:val="en-US"/>
              </w:rPr>
              <w:t>în perioada</w:t>
            </w:r>
            <w:r w:rsidRPr="006F6BDC">
              <w:rPr>
                <w:lang w:val="en-US"/>
              </w:rPr>
              <w:t xml:space="preserve"> 16-17 iulie 2016, în mun. </w:t>
            </w:r>
            <w:r w:rsidRPr="004D13EC">
              <w:rPr>
                <w:lang w:val="en-US"/>
              </w:rPr>
              <w:t>Chişinău.</w:t>
            </w:r>
            <w:r>
              <w:rPr>
                <w:lang w:val="ro-RO"/>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4.10. Promovarea și susținerea tinerilor prin manifestări publice, participări la acțiuni cultural-artistice, dezvoltarea creativității și diversității culturale,</w:t>
            </w:r>
            <w:r>
              <w:rPr>
                <w:rFonts w:eastAsia="Calibri"/>
                <w:lang w:val="ro-RO"/>
              </w:rPr>
              <w:t xml:space="preserve"> </w:t>
            </w:r>
            <w:r w:rsidRPr="00AE065A">
              <w:rPr>
                <w:rFonts w:eastAsia="Calibri"/>
                <w:lang w:val="ro-RO"/>
              </w:rPr>
              <w:t xml:space="preserve">solidarității etc.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Numărul de activități realizate/susținute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pStyle w:val="Normal1"/>
              <w:spacing w:after="0" w:line="240" w:lineRule="auto"/>
              <w:jc w:val="center"/>
            </w:pPr>
            <w:r w:rsidRPr="00D00B82">
              <w:rPr>
                <w:rFonts w:ascii="Times New Roman" w:hAnsi="Times New Roman" w:cs="Times New Roman"/>
                <w:b/>
              </w:rPr>
              <w:t>Realizat</w:t>
            </w:r>
          </w:p>
          <w:p w:rsidR="00F55FAF" w:rsidRPr="006F6BDC" w:rsidRDefault="00F55FAF" w:rsidP="00BF422D">
            <w:pPr>
              <w:pStyle w:val="Normal1"/>
              <w:numPr>
                <w:ilvl w:val="0"/>
                <w:numId w:val="5"/>
              </w:numPr>
              <w:spacing w:after="0" w:line="240" w:lineRule="auto"/>
              <w:ind w:left="0" w:firstLine="317"/>
              <w:jc w:val="both"/>
              <w:rPr>
                <w:rFonts w:ascii="Times New Roman" w:hAnsi="Times New Roman" w:cs="Times New Roman"/>
                <w:lang w:val="en-US"/>
              </w:rPr>
            </w:pPr>
            <w:r w:rsidRPr="006F6BDC">
              <w:rPr>
                <w:rFonts w:ascii="Times New Roman" w:hAnsi="Times New Roman" w:cs="Times New Roman"/>
                <w:lang w:val="en-US"/>
              </w:rPr>
              <w:t>A fost susţinută organizarea Concursului Naţional Cel mai Bun Elev Inovator ”GENIUS”, în scopul stimulării creativităţii şi capacităţilor inovaţionale în rândul tinerii generaţii;</w:t>
            </w:r>
          </w:p>
          <w:p w:rsidR="00F55FAF" w:rsidRPr="006F6BDC" w:rsidRDefault="00F55FAF" w:rsidP="00BF422D">
            <w:pPr>
              <w:pStyle w:val="Normal1"/>
              <w:numPr>
                <w:ilvl w:val="0"/>
                <w:numId w:val="5"/>
              </w:numPr>
              <w:spacing w:after="0" w:line="240" w:lineRule="auto"/>
              <w:ind w:left="34" w:firstLine="283"/>
              <w:jc w:val="both"/>
              <w:rPr>
                <w:rFonts w:ascii="Times New Roman" w:hAnsi="Times New Roman" w:cs="Times New Roman"/>
                <w:lang w:val="en-US"/>
              </w:rPr>
            </w:pPr>
            <w:r w:rsidRPr="006F6BDC">
              <w:rPr>
                <w:rFonts w:ascii="Times New Roman" w:hAnsi="Times New Roman" w:cs="Times New Roman"/>
                <w:lang w:val="en-US"/>
              </w:rPr>
              <w:t>A fost desfăşurat Festivalul Internaţional de Film Documentar CRONOGRAF, în mun. Chişinău în cadrul căruia au fost proiectate filme şi s-a acordat un premiu în valoare de 10000 lei  la secţiunea „Un LIKE pentru documentar”;</w:t>
            </w:r>
          </w:p>
          <w:p w:rsidR="00F55FAF" w:rsidRPr="006F6BDC" w:rsidRDefault="00F55FAF" w:rsidP="00BF422D">
            <w:pPr>
              <w:pStyle w:val="Normal1"/>
              <w:numPr>
                <w:ilvl w:val="0"/>
                <w:numId w:val="5"/>
              </w:numPr>
              <w:spacing w:after="0" w:line="240" w:lineRule="auto"/>
              <w:ind w:left="34" w:firstLine="283"/>
              <w:jc w:val="both"/>
              <w:rPr>
                <w:rFonts w:ascii="Times New Roman" w:hAnsi="Times New Roman" w:cs="Times New Roman"/>
                <w:lang w:val="en-US"/>
              </w:rPr>
            </w:pPr>
            <w:r w:rsidRPr="006F6BDC">
              <w:rPr>
                <w:rFonts w:ascii="Times New Roman" w:hAnsi="Times New Roman" w:cs="Times New Roman"/>
                <w:lang w:val="en-US"/>
              </w:rPr>
              <w:t>A fost susţinut evenimentul “Gala UNITEM 2016”, în cadrul căreia au fost oferite două premii “Pentru cel mai valoros debut”. Evenimentul a fost organizat de Uniunea Teatrală din Moldova şi a avut peste 300 de participanţi;</w:t>
            </w:r>
          </w:p>
          <w:p w:rsidR="00F55FAF" w:rsidRPr="006F6BDC" w:rsidRDefault="00F55FAF" w:rsidP="00BF422D">
            <w:pPr>
              <w:pStyle w:val="Normal1"/>
              <w:numPr>
                <w:ilvl w:val="0"/>
                <w:numId w:val="5"/>
              </w:numPr>
              <w:spacing w:after="0" w:line="240" w:lineRule="auto"/>
              <w:ind w:left="34" w:firstLine="283"/>
              <w:jc w:val="both"/>
              <w:rPr>
                <w:rFonts w:ascii="Times New Roman" w:hAnsi="Times New Roman" w:cs="Times New Roman"/>
                <w:lang w:val="en-US"/>
              </w:rPr>
            </w:pPr>
            <w:r w:rsidRPr="006F6BDC">
              <w:rPr>
                <w:rFonts w:ascii="Times New Roman" w:hAnsi="Times New Roman" w:cs="Times New Roman"/>
                <w:lang w:val="en-US"/>
              </w:rPr>
              <w:t>Ministerul Tineretului şi Sportului a susţinut financiar organizarea şi desfăşurarea Salonului Internaţional de Carte pentru Copii şi Tineret, ediţia XX-a, la salon au fost prezente peste 120 de edituri și distribuitori de carte din 9 țări care au pus la dispoziția vizitatorilor peste 15 mii de titluri de publicaţii, evenimentul s-a desfăşurat pe parcursul a 3 zile (14-17 aprilie 2016);</w:t>
            </w:r>
          </w:p>
          <w:p w:rsidR="00F55FAF" w:rsidRPr="006F6BDC" w:rsidRDefault="00F55FAF" w:rsidP="00BF422D">
            <w:pPr>
              <w:pStyle w:val="Normal1"/>
              <w:numPr>
                <w:ilvl w:val="0"/>
                <w:numId w:val="5"/>
              </w:numPr>
              <w:spacing w:after="0" w:line="240" w:lineRule="auto"/>
              <w:ind w:left="34" w:firstLine="283"/>
              <w:jc w:val="both"/>
              <w:rPr>
                <w:rFonts w:ascii="Times New Roman" w:hAnsi="Times New Roman" w:cs="Times New Roman"/>
                <w:lang w:val="en-US"/>
              </w:rPr>
            </w:pPr>
            <w:r w:rsidRPr="006F6BDC">
              <w:rPr>
                <w:rFonts w:ascii="Times New Roman" w:hAnsi="Times New Roman" w:cs="Times New Roman"/>
                <w:lang w:val="en-US"/>
              </w:rPr>
              <w:t>Ministerul Tineretului şi Sportului a susţinut financiar organizarea şi desfăşurarea Expoziţiei – Concurs de artă plastică contemporană ,,NOI: TINERETUL CREATOR”, evenimentul a întrunit peste 200 de participanţi, ministerul a oferit un premiu special în valoare de 3000 de lei MDL;</w:t>
            </w:r>
          </w:p>
          <w:p w:rsidR="00F55FAF" w:rsidRPr="00535E4E" w:rsidRDefault="00F55FAF" w:rsidP="00BF422D">
            <w:pPr>
              <w:jc w:val="both"/>
              <w:rPr>
                <w:rFonts w:eastAsia="Calibri"/>
                <w:lang w:val="ro-RO" w:eastAsia="en-US"/>
              </w:rPr>
            </w:pPr>
            <w:r>
              <w:rPr>
                <w:lang w:val="en-US"/>
              </w:rPr>
              <w:t xml:space="preserve">    6. </w:t>
            </w:r>
            <w:r w:rsidRPr="006F6BDC">
              <w:rPr>
                <w:lang w:val="en-US"/>
              </w:rPr>
              <w:t xml:space="preserve">A fost susţinut evenimentul </w:t>
            </w:r>
            <w:proofErr w:type="gramStart"/>
            <w:r w:rsidRPr="006F6BDC">
              <w:rPr>
                <w:lang w:val="en-US"/>
              </w:rPr>
              <w:t>,,Gala</w:t>
            </w:r>
            <w:proofErr w:type="gramEnd"/>
            <w:r w:rsidRPr="006F6BDC">
              <w:rPr>
                <w:lang w:val="en-US"/>
              </w:rPr>
              <w:t xml:space="preserve"> Premiilor Uniunii Scriitorilor”, în cadrul căreia au fost oferite </w:t>
            </w:r>
            <w:r w:rsidRPr="006F6BDC">
              <w:rPr>
                <w:lang w:val="en-US"/>
              </w:rPr>
              <w:lastRenderedPageBreak/>
              <w:t>două premii ,,Premiul pentru debut” în valoare a cîte 5000 lei fiecare.</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E19DE" w:rsidDel="00B56861" w:rsidRDefault="00F55FAF" w:rsidP="00BF422D">
            <w:pPr>
              <w:rPr>
                <w:rFonts w:eastAsia="Calibri"/>
                <w:lang w:val="ro-RO"/>
              </w:rPr>
            </w:pPr>
            <w:r w:rsidRPr="008E19DE">
              <w:rPr>
                <w:rFonts w:eastAsia="Calibri"/>
                <w:lang w:val="ro-RO"/>
              </w:rPr>
              <w:lastRenderedPageBreak/>
              <w:t xml:space="preserve">4.11. Susținerea presei de tineret  și stimularea lansării rubricilor dedicate tinerilor în mass-media națională și locală </w:t>
            </w:r>
          </w:p>
        </w:tc>
        <w:tc>
          <w:tcPr>
            <w:tcW w:w="2693"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rFonts w:eastAsia="Calibri"/>
                <w:lang w:val="ro-RO"/>
              </w:rPr>
            </w:pPr>
            <w:r w:rsidRPr="008E19DE">
              <w:rPr>
                <w:rFonts w:eastAsia="Calibri"/>
                <w:lang w:val="ro-RO"/>
              </w:rPr>
              <w:t>Susţinerea a 3 mijloace de informare pentru tineri</w:t>
            </w:r>
          </w:p>
        </w:tc>
        <w:tc>
          <w:tcPr>
            <w:tcW w:w="113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center"/>
              <w:rPr>
                <w:rFonts w:eastAsia="Calibri"/>
                <w:highlight w:val="yellow"/>
                <w:lang w:val="ro-RO"/>
              </w:rPr>
            </w:pPr>
            <w:r w:rsidRPr="008E19DE">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9809FB" w:rsidRDefault="00F55FAF" w:rsidP="00BF422D">
            <w:pPr>
              <w:pStyle w:val="Normal1"/>
              <w:spacing w:after="0" w:line="240" w:lineRule="auto"/>
              <w:jc w:val="center"/>
              <w:rPr>
                <w:lang w:val="en-US"/>
              </w:rPr>
            </w:pPr>
            <w:r w:rsidRPr="009809FB">
              <w:rPr>
                <w:rFonts w:ascii="Times New Roman" w:hAnsi="Times New Roman" w:cs="Times New Roman"/>
                <w:b/>
                <w:lang w:val="en-US"/>
              </w:rPr>
              <w:t>Realizat</w:t>
            </w:r>
          </w:p>
          <w:p w:rsidR="00F55FAF" w:rsidRPr="00535E4E" w:rsidRDefault="00F55FAF" w:rsidP="00BF422D">
            <w:pPr>
              <w:jc w:val="both"/>
              <w:rPr>
                <w:rFonts w:eastAsia="Calibri"/>
                <w:lang w:val="ro-RO" w:eastAsia="en-US"/>
              </w:rPr>
            </w:pPr>
            <w:r>
              <w:rPr>
                <w:lang w:val="en-US"/>
              </w:rPr>
              <w:t xml:space="preserve">         </w:t>
            </w:r>
            <w:r w:rsidRPr="006F6BDC">
              <w:rPr>
                <w:lang w:val="en-US"/>
              </w:rPr>
              <w:t xml:space="preserve">A fost asigurată participarea la emisiuni radiofonice la postul de radio </w:t>
            </w:r>
            <w:proofErr w:type="gramStart"/>
            <w:r w:rsidRPr="006F6BDC">
              <w:rPr>
                <w:lang w:val="en-US"/>
              </w:rPr>
              <w:t>online  “</w:t>
            </w:r>
            <w:proofErr w:type="gramEnd"/>
            <w:r w:rsidRPr="006F6BDC">
              <w:rPr>
                <w:lang w:val="en-US"/>
              </w:rPr>
              <w:t>Studentus”, la emisiuni în cadrul cărora s-au discutat problemele tinerilor dar şi oportunităţile oferite de Ministerul Tineretului şi Sportului prin instrumentele sale de sprijin şi finanţare. O atenţie deosebită a fost acordată procesului de implementare a Strategiei Naţionale a Sectorului de Tineret 2020 (SNDST 2020).</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shd w:val="clear" w:color="auto" w:fill="FFFFFF"/>
                <w:lang w:val="ro-RO"/>
              </w:rPr>
            </w:pPr>
            <w:r w:rsidRPr="00AE065A">
              <w:rPr>
                <w:rFonts w:eastAsia="Calibri"/>
                <w:shd w:val="clear" w:color="auto" w:fill="FFFFFF"/>
                <w:lang w:val="ro-RO"/>
              </w:rPr>
              <w:t>4.12. Promovarea activităților de educație nonformală</w:t>
            </w:r>
          </w:p>
          <w:p w:rsidR="00F55FAF" w:rsidRPr="00AE065A" w:rsidRDefault="00F55FAF" w:rsidP="00BF422D">
            <w:pPr>
              <w:jc w:val="both"/>
              <w:rPr>
                <w:rFonts w:eastAsia="Calibri"/>
                <w:shd w:val="clear" w:color="auto" w:fill="FFFFFF"/>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Numărul de activități promovate și/sau susținute financiar</w:t>
            </w:r>
          </w:p>
          <w:p w:rsidR="00F55FAF" w:rsidRPr="00AE065A" w:rsidRDefault="00F55FAF" w:rsidP="00BF422D">
            <w:pPr>
              <w:jc w:val="both"/>
              <w:rPr>
                <w:rFonts w:eastAsia="Calibri"/>
                <w:lang w:val="ro-RO"/>
              </w:rPr>
            </w:pPr>
            <w:r w:rsidRPr="00AE065A">
              <w:rPr>
                <w:rFonts w:eastAsia="Calibri"/>
                <w:lang w:val="ro-RO"/>
              </w:rPr>
              <w:t>Numărul de beneficiari ai activităților de educație nonformală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Prin intermediul Programului de Granturi</w:t>
            </w:r>
            <w:r>
              <w:rPr>
                <w:rFonts w:ascii="Times New Roman" w:hAnsi="Times New Roman" w:cs="Times New Roman"/>
                <w:lang w:val="en-US"/>
              </w:rPr>
              <w:t xml:space="preserve"> 2016,</w:t>
            </w:r>
            <w:r w:rsidRPr="006F6BDC">
              <w:rPr>
                <w:rFonts w:ascii="Times New Roman" w:hAnsi="Times New Roman" w:cs="Times New Roman"/>
                <w:lang w:val="en-US"/>
              </w:rPr>
              <w:t xml:space="preserve"> au fost organizate activităţi de promovare și instruire privind aplicarea metodelor de educaţie nonformală în cadrul activităților și serviciilor de tineret pentru 20 de reprezentanţi ai Centrelor de Tineret. Proiectul este implementat de către </w:t>
            </w:r>
            <w:r w:rsidRPr="006F6BDC">
              <w:rPr>
                <w:rFonts w:ascii="Times New Roman" w:hAnsi="Times New Roman" w:cs="Times New Roman"/>
                <w:highlight w:val="white"/>
                <w:lang w:val="en-US"/>
              </w:rPr>
              <w:t>Institutul de Instruire în Dezvoltare</w:t>
            </w:r>
            <w:r w:rsidRPr="006F6BDC">
              <w:rPr>
                <w:rFonts w:ascii="Times New Roman" w:hAnsi="Times New Roman" w:cs="Times New Roman"/>
                <w:lang w:val="en-US"/>
              </w:rPr>
              <w:t xml:space="preserve"> „MilleniuM”.</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 xml:space="preserve">În acest context, pentru reprezentanţii Centrelor de Tineret urmează </w:t>
            </w:r>
            <w:r>
              <w:rPr>
                <w:rFonts w:ascii="Times New Roman" w:hAnsi="Times New Roman" w:cs="Times New Roman"/>
                <w:lang w:val="en-US"/>
              </w:rPr>
              <w:t>să fie desfășurate</w:t>
            </w:r>
            <w:r w:rsidRPr="006F6BDC">
              <w:rPr>
                <w:rFonts w:ascii="Times New Roman" w:hAnsi="Times New Roman" w:cs="Times New Roman"/>
                <w:lang w:val="en-US"/>
              </w:rPr>
              <w:t xml:space="preserve"> </w:t>
            </w:r>
            <w:r>
              <w:rPr>
                <w:rFonts w:ascii="Times New Roman" w:hAnsi="Times New Roman" w:cs="Times New Roman"/>
                <w:lang w:val="en-US"/>
              </w:rPr>
              <w:t xml:space="preserve">încă </w:t>
            </w:r>
            <w:r w:rsidRPr="006F6BDC">
              <w:rPr>
                <w:rFonts w:ascii="Times New Roman" w:hAnsi="Times New Roman" w:cs="Times New Roman"/>
                <w:lang w:val="en-US"/>
              </w:rPr>
              <w:t xml:space="preserve">două module de instruire în materie de educaţie nonformală. </w:t>
            </w:r>
          </w:p>
          <w:p w:rsidR="00F55FAF" w:rsidRPr="00535E4E" w:rsidRDefault="00F55FAF" w:rsidP="00BF422D">
            <w:pPr>
              <w:jc w:val="both"/>
              <w:rPr>
                <w:rFonts w:eastAsia="Calibri"/>
                <w:lang w:val="ro-RO" w:eastAsia="en-US"/>
              </w:rPr>
            </w:pPr>
            <w:r>
              <w:rPr>
                <w:lang w:val="en-US"/>
              </w:rPr>
              <w:t xml:space="preserve">     M</w:t>
            </w:r>
            <w:r w:rsidRPr="006F6BDC">
              <w:rPr>
                <w:lang w:val="en-US"/>
              </w:rPr>
              <w:t>ajoritatea activităților realizate de către minister în cooperare cu organizațiile de tineret și structurilor neformale de tineret</w:t>
            </w:r>
            <w:r>
              <w:rPr>
                <w:lang w:val="en-US"/>
              </w:rPr>
              <w:t xml:space="preserve">, </w:t>
            </w:r>
            <w:r w:rsidRPr="006F6BDC">
              <w:rPr>
                <w:lang w:val="en-US"/>
              </w:rPr>
              <w:t>au la bază promovarea și aplicare metodelor de educație nonformală.</w:t>
            </w:r>
            <w:r>
              <w:rPr>
                <w:lang w:val="en-US"/>
              </w:rPr>
              <w:t xml:space="preserve"> </w:t>
            </w:r>
          </w:p>
        </w:tc>
      </w:tr>
      <w:tr w:rsidR="00F55FAF" w:rsidRPr="00513440"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rFonts w:eastAsia="Calibri"/>
                <w:shd w:val="clear" w:color="auto" w:fill="FFFFFF"/>
                <w:lang w:val="ro-RO"/>
              </w:rPr>
            </w:pPr>
            <w:r w:rsidRPr="008E19DE">
              <w:rPr>
                <w:rFonts w:eastAsia="Calibri"/>
                <w:shd w:val="clear" w:color="auto" w:fill="FFFFFF"/>
                <w:lang w:val="ro-RO"/>
              </w:rPr>
              <w:t xml:space="preserve">4.13. Susținerea activităților rețelei de tineri educatori „De la egal la egal” </w:t>
            </w:r>
          </w:p>
        </w:tc>
        <w:tc>
          <w:tcPr>
            <w:tcW w:w="2693"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rFonts w:eastAsia="Calibri"/>
                <w:lang w:val="ro-RO"/>
              </w:rPr>
            </w:pPr>
            <w:r w:rsidRPr="008E19DE">
              <w:rPr>
                <w:rFonts w:eastAsia="Calibri"/>
                <w:lang w:val="ro-RO"/>
              </w:rPr>
              <w:t>Numărul de acțiuni susținute și organizate în comun</w:t>
            </w:r>
          </w:p>
          <w:p w:rsidR="00F55FAF" w:rsidRPr="008E19DE" w:rsidRDefault="00F55FAF" w:rsidP="00BF422D">
            <w:pPr>
              <w:jc w:val="both"/>
              <w:rPr>
                <w:rFonts w:eastAsia="Calibri"/>
                <w:lang w:val="ro-RO"/>
              </w:rPr>
            </w:pPr>
            <w:r w:rsidRPr="008E19DE">
              <w:rPr>
                <w:rFonts w:eastAsia="Calibri"/>
                <w:lang w:val="ro-RO"/>
              </w:rPr>
              <w:t>Numărul tinerilor implicați în activități</w:t>
            </w:r>
          </w:p>
        </w:tc>
        <w:tc>
          <w:tcPr>
            <w:tcW w:w="113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center"/>
              <w:rPr>
                <w:rFonts w:eastAsia="Calibri"/>
                <w:lang w:val="ro-RO"/>
              </w:rPr>
            </w:pPr>
            <w:r w:rsidRPr="008E19DE">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r w:rsidRPr="006F6BDC">
              <w:rPr>
                <w:rFonts w:ascii="Times New Roman" w:hAnsi="Times New Roman" w:cs="Times New Roman"/>
                <w:lang w:val="en-US"/>
              </w:rPr>
              <w:t xml:space="preserve"> </w:t>
            </w:r>
          </w:p>
          <w:p w:rsidR="00F55FAF" w:rsidRPr="006F6BDC" w:rsidRDefault="00F55FAF" w:rsidP="00BF422D">
            <w:pPr>
              <w:pStyle w:val="Normal1"/>
              <w:spacing w:after="0" w:line="240" w:lineRule="auto"/>
              <w:jc w:val="both"/>
              <w:rPr>
                <w:lang w:val="en-US"/>
              </w:rPr>
            </w:pPr>
            <w:r w:rsidRPr="006F6BDC">
              <w:rPr>
                <w:rFonts w:ascii="Times New Roman" w:hAnsi="Times New Roman" w:cs="Times New Roman"/>
                <w:lang w:val="en-US"/>
              </w:rPr>
              <w:t>Ministerul Tineretului şi Sportului a susţinut financiar organizarea a 2 Ateliere  internaţionale în cadrul iniţiativei ONU Educaţia pentru Cetăţenie Globală (Global Citizenship Education):</w:t>
            </w:r>
          </w:p>
          <w:p w:rsidR="00F55FAF" w:rsidRPr="006F6BDC" w:rsidRDefault="00F55FAF" w:rsidP="00BF422D">
            <w:pPr>
              <w:pStyle w:val="Normal1"/>
              <w:numPr>
                <w:ilvl w:val="0"/>
                <w:numId w:val="6"/>
              </w:numPr>
              <w:spacing w:after="0" w:line="240" w:lineRule="auto"/>
              <w:ind w:left="0" w:firstLine="383"/>
              <w:jc w:val="both"/>
              <w:rPr>
                <w:rFonts w:ascii="Times New Roman" w:hAnsi="Times New Roman" w:cs="Times New Roman"/>
                <w:lang w:val="en-US"/>
              </w:rPr>
            </w:pPr>
            <w:r w:rsidRPr="006F6BDC">
              <w:rPr>
                <w:rFonts w:ascii="Times New Roman" w:hAnsi="Times New Roman" w:cs="Times New Roman"/>
                <w:lang w:val="en-US"/>
              </w:rPr>
              <w:t xml:space="preserve">Atelierul de instruire în educaţia pentru cetăţenie globală pentru cetăţenie globală pentru liderii din </w:t>
            </w:r>
            <w:r w:rsidRPr="006F6BDC">
              <w:rPr>
                <w:rFonts w:ascii="Times New Roman" w:hAnsi="Times New Roman" w:cs="Times New Roman"/>
                <w:lang w:val="en-US"/>
              </w:rPr>
              <w:lastRenderedPageBreak/>
              <w:t>domeniul advocacy din regiunea Europei de Est</w:t>
            </w:r>
          </w:p>
          <w:p w:rsidR="00F55FAF" w:rsidRPr="007B6686" w:rsidRDefault="00F55FAF" w:rsidP="00BF422D">
            <w:pPr>
              <w:pStyle w:val="Normal1"/>
              <w:numPr>
                <w:ilvl w:val="0"/>
                <w:numId w:val="6"/>
              </w:numPr>
              <w:spacing w:after="0" w:line="240" w:lineRule="auto"/>
              <w:ind w:left="34" w:firstLine="326"/>
              <w:jc w:val="both"/>
              <w:rPr>
                <w:rFonts w:ascii="Times New Roman" w:hAnsi="Times New Roman" w:cs="Times New Roman"/>
                <w:lang w:val="pt-PT"/>
              </w:rPr>
            </w:pPr>
            <w:r w:rsidRPr="007B6686">
              <w:rPr>
                <w:rFonts w:ascii="Times New Roman" w:hAnsi="Times New Roman" w:cs="Times New Roman"/>
                <w:lang w:val="pt-PT"/>
              </w:rPr>
              <w:t>Atelierul internaţional de evaluare a iniţiativelor de advocacy privind educaţia pentru cetăţenie globală.</w:t>
            </w:r>
          </w:p>
          <w:p w:rsidR="00F55FAF" w:rsidRPr="007B6686" w:rsidRDefault="00F55FAF" w:rsidP="00BF422D">
            <w:pPr>
              <w:pStyle w:val="Normal1"/>
              <w:spacing w:after="0" w:line="240" w:lineRule="auto"/>
              <w:jc w:val="both"/>
              <w:rPr>
                <w:lang w:val="pt-PT"/>
              </w:rPr>
            </w:pPr>
            <w:r w:rsidRPr="007B6686">
              <w:rPr>
                <w:rFonts w:ascii="Times New Roman" w:hAnsi="Times New Roman" w:cs="Times New Roman"/>
                <w:lang w:val="pt-PT"/>
              </w:rPr>
              <w:t>Beneficiari ai proiectul au fost 60 de tineri din 20 de ţări inclusiv Moldova, atelierele s-au desfăşurat pe parcursul a 8 zile.</w:t>
            </w:r>
          </w:p>
          <w:p w:rsidR="00F55FAF" w:rsidRDefault="00F55FAF" w:rsidP="00BF422D">
            <w:pPr>
              <w:jc w:val="both"/>
              <w:rPr>
                <w:lang w:val="pt-PT"/>
              </w:rPr>
            </w:pPr>
            <w:r>
              <w:rPr>
                <w:lang w:val="pt-PT"/>
              </w:rPr>
              <w:t xml:space="preserve">       </w:t>
            </w:r>
            <w:r w:rsidRPr="007B6686">
              <w:rPr>
                <w:lang w:val="pt-PT"/>
              </w:rPr>
              <w:t xml:space="preserve">În acest context, </w:t>
            </w:r>
            <w:r>
              <w:rPr>
                <w:lang w:val="pt-PT"/>
              </w:rPr>
              <w:t xml:space="preserve">în </w:t>
            </w:r>
            <w:r w:rsidRPr="007B6686">
              <w:rPr>
                <w:lang w:val="pt-PT"/>
              </w:rPr>
              <w:t xml:space="preserve">luna noiembrie </w:t>
            </w:r>
            <w:r>
              <w:rPr>
                <w:lang w:val="pt-PT"/>
              </w:rPr>
              <w:t xml:space="preserve">curent </w:t>
            </w:r>
            <w:r w:rsidRPr="007B6686">
              <w:rPr>
                <w:lang w:val="pt-PT"/>
              </w:rPr>
              <w:t xml:space="preserve">urmează  să fie desfăşurat Festivalul Naţional de Teatru Social la Ialoveni - Capitala Naţională a Tineretului 2016. </w:t>
            </w:r>
          </w:p>
          <w:p w:rsidR="00F55FAF" w:rsidRPr="00535E4E" w:rsidRDefault="00F55FAF" w:rsidP="00BF422D">
            <w:pPr>
              <w:jc w:val="both"/>
              <w:rPr>
                <w:rFonts w:eastAsia="Calibri"/>
                <w:lang w:val="ro-RO" w:eastAsia="en-US"/>
              </w:rPr>
            </w:pPr>
            <w:r>
              <w:rPr>
                <w:lang w:val="pt-PT"/>
              </w:rPr>
              <w:t xml:space="preserve">    </w:t>
            </w:r>
            <w:r w:rsidRPr="007B6686">
              <w:rPr>
                <w:lang w:val="pt-PT"/>
              </w:rPr>
              <w:t>Peste 8 000 de tineri din 30 de localităţi ale ţării vor fi informaţi despre problemele tinerilor în sănătatea sexual-reproductivă,  prin prezentări de teatru social.</w:t>
            </w:r>
            <w:r w:rsidRPr="00300C0E">
              <w:rPr>
                <w:lang w:val="pt-PT"/>
              </w:rPr>
              <w:t xml:space="preserve"> Această inițiativă este finanțată în cadrul Programului de Granturi 2016.</w:t>
            </w:r>
            <w:r>
              <w:rPr>
                <w:lang w:val="pt-PT"/>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shd w:val="clear" w:color="auto" w:fill="FFFFFF"/>
                <w:lang w:val="ro-RO"/>
              </w:rPr>
            </w:pPr>
            <w:r w:rsidRPr="00AE065A">
              <w:rPr>
                <w:rFonts w:eastAsia="Calibri"/>
                <w:shd w:val="clear" w:color="auto" w:fill="FFFFFF"/>
                <w:lang w:val="ro-RO"/>
              </w:rPr>
              <w:lastRenderedPageBreak/>
              <w:t>4.14. Susținerea acțiunilor cu caracter intersectorial (drepturile omului, TFU, antidrog, alcool, drepturile copilului, mass-media, negocieri colective, demografie, migraț</w:t>
            </w:r>
            <w:r>
              <w:rPr>
                <w:rFonts w:eastAsia="Calibri"/>
                <w:shd w:val="clear" w:color="auto" w:fill="FFFFFF"/>
                <w:lang w:val="ro-RO"/>
              </w:rPr>
              <w:t>ie și relații cu diaspora etc.)</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 xml:space="preserve">Numărul de acțiuni susținute </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În luna aprilie</w:t>
            </w:r>
            <w:r>
              <w:rPr>
                <w:rFonts w:ascii="Times New Roman" w:hAnsi="Times New Roman" w:cs="Times New Roman"/>
                <w:lang w:val="en-US"/>
              </w:rPr>
              <w:t xml:space="preserve"> curent</w:t>
            </w:r>
            <w:r w:rsidRPr="006F6BDC">
              <w:rPr>
                <w:rFonts w:ascii="Times New Roman" w:hAnsi="Times New Roman" w:cs="Times New Roman"/>
                <w:lang w:val="en-US"/>
              </w:rPr>
              <w:t xml:space="preserve"> a avut loc şedinţa Comitetului Naţional CTFU</w:t>
            </w:r>
            <w:r>
              <w:rPr>
                <w:rFonts w:ascii="Times New Roman" w:hAnsi="Times New Roman" w:cs="Times New Roman"/>
                <w:lang w:val="en-US"/>
              </w:rPr>
              <w:t>,</w:t>
            </w:r>
            <w:r w:rsidRPr="006F6BDC">
              <w:rPr>
                <w:rFonts w:ascii="Times New Roman" w:hAnsi="Times New Roman" w:cs="Times New Roman"/>
                <w:lang w:val="en-US"/>
              </w:rPr>
              <w:t xml:space="preserve"> în cadrul căr</w:t>
            </w:r>
            <w:r>
              <w:rPr>
                <w:rFonts w:ascii="Times New Roman" w:hAnsi="Times New Roman" w:cs="Times New Roman"/>
                <w:lang w:val="en-US"/>
              </w:rPr>
              <w:t>e</w:t>
            </w:r>
            <w:r w:rsidRPr="006F6BDC">
              <w:rPr>
                <w:rFonts w:ascii="Times New Roman" w:hAnsi="Times New Roman" w:cs="Times New Roman"/>
                <w:lang w:val="en-US"/>
              </w:rPr>
              <w:t>ia a fost raportată activitatea MTS pe parcursul anului 2015 pe domeniu anti-trafic.</w:t>
            </w:r>
          </w:p>
          <w:p w:rsidR="00F55FAF" w:rsidRDefault="00F55FAF" w:rsidP="00BF422D">
            <w:pPr>
              <w:pStyle w:val="Normal1"/>
              <w:spacing w:after="0" w:line="240" w:lineRule="auto"/>
              <w:jc w:val="both"/>
              <w:rPr>
                <w:rFonts w:ascii="Times New Roman" w:hAnsi="Times New Roman" w:cs="Times New Roman"/>
                <w:lang w:val="en-US"/>
              </w:rPr>
            </w:pPr>
            <w:r w:rsidRPr="006F6BDC">
              <w:rPr>
                <w:rFonts w:ascii="Times New Roman" w:hAnsi="Times New Roman" w:cs="Times New Roman"/>
                <w:lang w:val="en-US"/>
              </w:rPr>
              <w:t>A fost asigurată participarea</w:t>
            </w:r>
            <w:r>
              <w:rPr>
                <w:rFonts w:ascii="Times New Roman" w:hAnsi="Times New Roman" w:cs="Times New Roman"/>
                <w:lang w:val="en-US"/>
              </w:rPr>
              <w:t>,</w:t>
            </w:r>
            <w:r w:rsidRPr="006F6BDC">
              <w:rPr>
                <w:rFonts w:ascii="Times New Roman" w:hAnsi="Times New Roman" w:cs="Times New Roman"/>
                <w:lang w:val="en-US"/>
              </w:rPr>
              <w:t xml:space="preserve"> în cadrul mesei rotunde cu tematica </w:t>
            </w:r>
            <w:proofErr w:type="gramStart"/>
            <w:r w:rsidRPr="006F6BDC">
              <w:rPr>
                <w:rFonts w:ascii="Times New Roman" w:hAnsi="Times New Roman" w:cs="Times New Roman"/>
                <w:lang w:val="en-US"/>
              </w:rPr>
              <w:t>,,Combaterea</w:t>
            </w:r>
            <w:proofErr w:type="gramEnd"/>
            <w:r w:rsidRPr="006F6BDC">
              <w:rPr>
                <w:rFonts w:ascii="Times New Roman" w:hAnsi="Times New Roman" w:cs="Times New Roman"/>
                <w:lang w:val="en-US"/>
              </w:rPr>
              <w:t xml:space="preserve"> consumului de droguri în Forţele Armate şi intensificarea implementării formelor şi metodelor avansate de combatere a acestui fenomen”, care a avut loc la data de 21 iunie în cadrul Ministerului Apărării. </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w:t>
            </w:r>
            <w:r w:rsidRPr="006F6BDC">
              <w:rPr>
                <w:rFonts w:ascii="Times New Roman" w:hAnsi="Times New Roman" w:cs="Times New Roman"/>
                <w:lang w:val="en-US"/>
              </w:rPr>
              <w:t>La eveniment au participat reprezentanţii Ministerului Educaţie</w:t>
            </w:r>
            <w:r>
              <w:rPr>
                <w:rFonts w:ascii="Times New Roman" w:hAnsi="Times New Roman" w:cs="Times New Roman"/>
                <w:lang w:val="en-US"/>
              </w:rPr>
              <w:t>i</w:t>
            </w:r>
            <w:r w:rsidRPr="006F6BDC">
              <w:rPr>
                <w:rFonts w:ascii="Times New Roman" w:hAnsi="Times New Roman" w:cs="Times New Roman"/>
                <w:lang w:val="en-US"/>
              </w:rPr>
              <w:t>, Ministerul Afacerilor Interne, Procuratura Generală, Dispensarul Republican de Narcologie şi Reprezentanţii Centului Internaţional Antidrog Moldova.</w:t>
            </w:r>
          </w:p>
          <w:p w:rsidR="00F55FAF" w:rsidRPr="00535E4E" w:rsidRDefault="00F55FAF" w:rsidP="00BF422D">
            <w:pPr>
              <w:jc w:val="both"/>
              <w:rPr>
                <w:rFonts w:eastAsia="Calibri"/>
                <w:lang w:val="ro-RO" w:eastAsia="en-US"/>
              </w:rPr>
            </w:pPr>
            <w:r>
              <w:rPr>
                <w:lang w:val="en-US"/>
              </w:rPr>
              <w:t xml:space="preserve">   </w:t>
            </w:r>
            <w:r w:rsidRPr="006F6BDC">
              <w:rPr>
                <w:lang w:val="en-US"/>
              </w:rPr>
              <w:t>-</w:t>
            </w:r>
            <w:r>
              <w:rPr>
                <w:lang w:val="en-US"/>
              </w:rPr>
              <w:t xml:space="preserve"> </w:t>
            </w:r>
            <w:r w:rsidRPr="006F6BDC">
              <w:rPr>
                <w:lang w:val="en-US"/>
              </w:rPr>
              <w:t xml:space="preserve">Au fost realizate o serie de acţiuni orientate stabilirii parteneriatului social între organele sindicale şi patronate în problemele ce ţin de domeniul muncii şi în problemele social-economice </w:t>
            </w:r>
            <w:r w:rsidRPr="006F6BDC">
              <w:rPr>
                <w:lang w:val="en-US"/>
              </w:rPr>
              <w:lastRenderedPageBreak/>
              <w:t>la nivel de ramură tineret şi sport.</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shd w:val="clear" w:color="auto" w:fill="FFFFFF"/>
                <w:lang w:val="ro-RO"/>
              </w:rPr>
            </w:pPr>
            <w:r w:rsidRPr="00AE065A">
              <w:rPr>
                <w:rFonts w:eastAsia="Calibri"/>
                <w:shd w:val="clear" w:color="auto" w:fill="FFFFFF"/>
                <w:lang w:val="ro-RO"/>
              </w:rPr>
              <w:lastRenderedPageBreak/>
              <w:t>4.15. Crearea şi asigurarea funcţionalităţii platformei web naţionale privind participarea şi informarea tinerilor</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Platforma creată şi funcţională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pt-PT"/>
              </w:rPr>
            </w:pPr>
            <w:r w:rsidRPr="007B6686">
              <w:rPr>
                <w:rFonts w:ascii="Times New Roman" w:hAnsi="Times New Roman" w:cs="Times New Roman"/>
                <w:b/>
                <w:lang w:val="pt-PT"/>
              </w:rPr>
              <w:t xml:space="preserve">Realizat </w:t>
            </w:r>
          </w:p>
          <w:p w:rsidR="00F55FAF" w:rsidRDefault="00F55FAF" w:rsidP="00BF422D">
            <w:pPr>
              <w:jc w:val="both"/>
              <w:rPr>
                <w:lang w:val="pt-PT"/>
              </w:rPr>
            </w:pPr>
            <w:r>
              <w:rPr>
                <w:lang w:val="pt-PT"/>
              </w:rPr>
              <w:t xml:space="preserve">  </w:t>
            </w:r>
            <w:r w:rsidRPr="007B6686">
              <w:rPr>
                <w:lang w:val="pt-PT"/>
              </w:rPr>
              <w:t>A fost elaborat caietul de sarcini pentru executarea lucrărilor de creare a platformei web.</w:t>
            </w:r>
          </w:p>
          <w:p w:rsidR="00F55FAF" w:rsidRDefault="00F55FAF" w:rsidP="00BF422D">
            <w:pPr>
              <w:jc w:val="both"/>
              <w:rPr>
                <w:lang w:val="en-US"/>
              </w:rPr>
            </w:pPr>
            <w:r>
              <w:rPr>
                <w:lang w:val="pt-PT"/>
              </w:rPr>
              <w:t xml:space="preserve"> </w:t>
            </w:r>
            <w:r w:rsidRPr="007B6686">
              <w:rPr>
                <w:lang w:val="pt-PT"/>
              </w:rPr>
              <w:t xml:space="preserve"> </w:t>
            </w:r>
            <w:r w:rsidRPr="006F6BDC">
              <w:rPr>
                <w:lang w:val="en-US"/>
              </w:rPr>
              <w:t>În trimestrul III urmează a fi lansat procesul de achiziţii.</w:t>
            </w:r>
            <w:r>
              <w:rPr>
                <w:lang w:val="en-US"/>
              </w:rPr>
              <w:t xml:space="preserve"> </w:t>
            </w:r>
          </w:p>
          <w:p w:rsidR="00381089" w:rsidRPr="00535E4E" w:rsidRDefault="00381089" w:rsidP="00BF422D">
            <w:pPr>
              <w:jc w:val="both"/>
              <w:rPr>
                <w:rFonts w:eastAsia="Calibri"/>
                <w:lang w:val="ro-RO" w:eastAsia="en-US"/>
              </w:rPr>
            </w:pP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tcPr>
          <w:p w:rsidR="00F55FAF" w:rsidRPr="00DE0B91" w:rsidRDefault="00F55FAF" w:rsidP="00BF422D">
            <w:pPr>
              <w:rPr>
                <w:rFonts w:eastAsia="Calibri"/>
                <w:b/>
                <w:i/>
                <w:lang w:val="ro-RO"/>
              </w:rPr>
            </w:pPr>
            <w:r w:rsidRPr="00DE0B91">
              <w:rPr>
                <w:rFonts w:eastAsia="Calibri"/>
                <w:b/>
                <w:i/>
                <w:lang w:val="ro-RO"/>
              </w:rPr>
              <w:t>Obiectivul nr.5: Creșterea nivelului de mobilitate a tinerilor, inclusiv a celor cu oportunități reduse la nivel național și internațional</w:t>
            </w:r>
          </w:p>
          <w:p w:rsidR="00F55FAF" w:rsidRPr="00535E4E" w:rsidRDefault="00F55FAF" w:rsidP="00BF422D">
            <w:pPr>
              <w:jc w:val="both"/>
              <w:rPr>
                <w:rFonts w:eastAsia="Calibri"/>
                <w:lang w:val="ro-RO" w:eastAsia="en-US"/>
              </w:rPr>
            </w:pPr>
            <w:r w:rsidRPr="00DE0B91">
              <w:rPr>
                <w:rFonts w:eastAsia="Calibri"/>
                <w:b/>
                <w:i/>
                <w:lang w:val="ro-RO"/>
              </w:rPr>
              <w:t>(Strategia națională de dezvoltare a sectorului de tineret 2020, Planul Național de Acțiuni pentru implementarea Acordului de Asociere Republica Moldova – Uniunea Europeană pentru anii 2014-2016)</w:t>
            </w:r>
            <w:r>
              <w:rPr>
                <w:rFonts w:eastAsia="Calibri"/>
                <w:b/>
                <w:i/>
                <w:lang w:val="ro-RO"/>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5.1. Facilitarea schimbului de experiențe dintre membrii consiliilor locale ale tinerilor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de schimburi realizate/susținute</w:t>
            </w:r>
          </w:p>
          <w:p w:rsidR="00F55FAF" w:rsidRPr="00AE065A" w:rsidRDefault="00F55FAF" w:rsidP="00BF422D">
            <w:pPr>
              <w:rPr>
                <w:rFonts w:eastAsia="Calibri"/>
                <w:lang w:val="ro-RO"/>
              </w:rPr>
            </w:pPr>
            <w:r w:rsidRPr="00AE065A">
              <w:rPr>
                <w:rFonts w:eastAsia="Calibri"/>
                <w:lang w:val="ro-RO"/>
              </w:rPr>
              <w:t>Numărul de beneficiari</w:t>
            </w:r>
          </w:p>
          <w:p w:rsidR="00F55FAF" w:rsidRPr="00AE065A" w:rsidRDefault="00F55FAF" w:rsidP="00BF422D">
            <w:pPr>
              <w:rPr>
                <w:rFonts w:eastAsia="Calibri"/>
                <w:lang w:val="ro-RO"/>
              </w:rPr>
            </w:pPr>
            <w:r w:rsidRPr="00AE065A">
              <w:rPr>
                <w:rFonts w:eastAsia="Calibri"/>
                <w:lang w:val="ro-RO"/>
              </w:rPr>
              <w:t>Numărul de proiecte comune inițiate privind soluționarea problemelor tinerilor la nivel local</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it-IT"/>
              </w:rPr>
            </w:pPr>
            <w:r>
              <w:rPr>
                <w:lang w:val="en-US"/>
              </w:rPr>
              <w:t xml:space="preserve">  </w:t>
            </w:r>
            <w:r w:rsidRPr="007B6686">
              <w:rPr>
                <w:rFonts w:ascii="Times New Roman" w:hAnsi="Times New Roman" w:cs="Times New Roman"/>
                <w:b/>
                <w:lang w:val="it-IT"/>
              </w:rPr>
              <w:t>Realizat</w:t>
            </w:r>
          </w:p>
          <w:p w:rsidR="00F55FAF" w:rsidRDefault="00F55FAF" w:rsidP="00BF422D">
            <w:pPr>
              <w:jc w:val="both"/>
              <w:rPr>
                <w:lang w:val="en-US"/>
              </w:rPr>
            </w:pPr>
            <w:r>
              <w:rPr>
                <w:lang w:val="en-US"/>
              </w:rPr>
              <w:t xml:space="preserve">   În</w:t>
            </w:r>
            <w:r w:rsidRPr="006F6BDC">
              <w:rPr>
                <w:lang w:val="en-US"/>
              </w:rPr>
              <w:t xml:space="preserve"> perioada 02-09 iulie</w:t>
            </w:r>
            <w:r>
              <w:rPr>
                <w:lang w:val="en-US"/>
              </w:rPr>
              <w:t xml:space="preserve"> curent</w:t>
            </w:r>
            <w:r w:rsidRPr="006F6BDC">
              <w:rPr>
                <w:lang w:val="en-US"/>
              </w:rPr>
              <w:t xml:space="preserve"> </w:t>
            </w:r>
            <w:r>
              <w:rPr>
                <w:lang w:val="en-US"/>
              </w:rPr>
              <w:t>s-a desfășurat</w:t>
            </w:r>
            <w:r w:rsidRPr="006F6BDC">
              <w:rPr>
                <w:lang w:val="en-US"/>
              </w:rPr>
              <w:t xml:space="preserve"> Şcoala de vară “Abilitarea tinerilor consilieri”. În cadrul evenimentului </w:t>
            </w:r>
            <w:r>
              <w:rPr>
                <w:lang w:val="en-US"/>
              </w:rPr>
              <w:t>au fost</w:t>
            </w:r>
            <w:r w:rsidRPr="006F6BDC">
              <w:rPr>
                <w:lang w:val="en-US"/>
              </w:rPr>
              <w:t xml:space="preserve"> </w:t>
            </w:r>
            <w:r>
              <w:rPr>
                <w:lang w:val="en-US"/>
              </w:rPr>
              <w:t>prezent</w:t>
            </w:r>
            <w:r w:rsidRPr="006F6BDC">
              <w:rPr>
                <w:lang w:val="en-US"/>
              </w:rPr>
              <w:t>ate module privind schimbul de bune practici ale Consiliilor Raionale/Municipale de organizare şi desfăşurare a proceselor de constituire</w:t>
            </w:r>
            <w:r>
              <w:rPr>
                <w:lang w:val="en-US"/>
              </w:rPr>
              <w:t>,</w:t>
            </w:r>
            <w:r w:rsidRPr="006F6BDC">
              <w:rPr>
                <w:lang w:val="en-US"/>
              </w:rPr>
              <w:t xml:space="preserve"> precum şi participare în procesul de elaborare a planurilor de activitate şi a bugetelor APL pe componenta de tineret.</w:t>
            </w:r>
            <w:r>
              <w:rPr>
                <w:lang w:val="en-US"/>
              </w:rPr>
              <w:t xml:space="preserve"> </w:t>
            </w:r>
          </w:p>
          <w:p w:rsidR="00381089" w:rsidRPr="00535E4E" w:rsidRDefault="00381089"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5.2</w:t>
            </w:r>
            <w:r w:rsidRPr="00AE065A">
              <w:rPr>
                <w:rFonts w:eastAsia="Calibri"/>
                <w:lang w:val="ro-RO"/>
              </w:rPr>
              <w:t xml:space="preserve">. Susținerea organizării activităților de informare privind procesul de integrare europeană și valorile comunității europene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activităților organizate și susținute</w:t>
            </w:r>
          </w:p>
          <w:p w:rsidR="00F55FAF" w:rsidRPr="00AE065A" w:rsidRDefault="00F55FAF" w:rsidP="00BF422D">
            <w:pPr>
              <w:rPr>
                <w:rFonts w:eastAsia="Calibri"/>
                <w:lang w:val="ro-RO"/>
              </w:rPr>
            </w:pPr>
            <w:r w:rsidRPr="00AE065A">
              <w:rPr>
                <w:rFonts w:eastAsia="Calibri"/>
                <w:lang w:val="ro-RO"/>
              </w:rPr>
              <w:t>Numărul de beneficiari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it-IT"/>
              </w:rPr>
            </w:pPr>
            <w:r w:rsidRPr="007B6686">
              <w:rPr>
                <w:rFonts w:ascii="Times New Roman" w:hAnsi="Times New Roman" w:cs="Times New Roman"/>
                <w:b/>
                <w:lang w:val="it-IT"/>
              </w:rPr>
              <w:t>Realizat</w:t>
            </w:r>
          </w:p>
          <w:p w:rsidR="00F55FAF" w:rsidRDefault="00F55FAF" w:rsidP="00BF422D">
            <w:pPr>
              <w:jc w:val="both"/>
              <w:rPr>
                <w:lang w:val="it-IT"/>
              </w:rPr>
            </w:pPr>
            <w:r>
              <w:rPr>
                <w:lang w:val="it-IT"/>
              </w:rPr>
              <w:t xml:space="preserve">  </w:t>
            </w:r>
            <w:r w:rsidRPr="007B6686">
              <w:rPr>
                <w:lang w:val="it-IT"/>
              </w:rPr>
              <w:t>În perioada lunii mai 2016</w:t>
            </w:r>
            <w:r>
              <w:rPr>
                <w:lang w:val="it-IT"/>
              </w:rPr>
              <w:t>,</w:t>
            </w:r>
            <w:r w:rsidRPr="007B6686">
              <w:rPr>
                <w:lang w:val="it-IT"/>
              </w:rPr>
              <w:t xml:space="preserve"> în contextul marcării Zilei Europei, în colaborare cu membrii Reţelei Prestatorilor de Servicii Prietenoase Tinerilor au fost desfăşurate campanii de informare privind valorile comunităţii europene. </w:t>
            </w:r>
          </w:p>
          <w:p w:rsidR="00F55FAF" w:rsidRDefault="00F55FAF" w:rsidP="00BF422D">
            <w:pPr>
              <w:jc w:val="both"/>
              <w:rPr>
                <w:bdr w:val="none" w:sz="0" w:space="0" w:color="auto" w:frame="1"/>
                <w:lang w:val="en-US"/>
              </w:rPr>
            </w:pPr>
            <w:r>
              <w:rPr>
                <w:lang w:val="it-IT"/>
              </w:rPr>
              <w:t xml:space="preserve">   </w:t>
            </w:r>
            <w:r w:rsidRPr="00C034BB">
              <w:rPr>
                <w:lang w:val="en-US"/>
              </w:rPr>
              <w:t>În cadrul activităţilor au fost informaţi circa 800 tineri.</w:t>
            </w:r>
            <w:r>
              <w:rPr>
                <w:lang w:val="ro-RO"/>
              </w:rPr>
              <w:t xml:space="preserve"> </w:t>
            </w:r>
            <w:r>
              <w:rPr>
                <w:bdr w:val="none" w:sz="0" w:space="0" w:color="auto" w:frame="1"/>
                <w:lang w:val="en-US"/>
              </w:rPr>
              <w:t xml:space="preserve"> </w:t>
            </w:r>
          </w:p>
          <w:p w:rsidR="00B12319" w:rsidRPr="00E41591" w:rsidRDefault="00B12319" w:rsidP="00BF422D">
            <w:pPr>
              <w:jc w:val="both"/>
              <w:rPr>
                <w:rFonts w:eastAsia="Calibri"/>
                <w:lang w:val="ro-RO" w:eastAsia="en-US"/>
              </w:rPr>
            </w:pP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vAlign w:val="center"/>
          </w:tcPr>
          <w:p w:rsidR="00F55FAF" w:rsidRDefault="00F55FAF" w:rsidP="00BF422D">
            <w:pPr>
              <w:rPr>
                <w:rFonts w:eastAsia="Calibri"/>
                <w:b/>
                <w:i/>
                <w:lang w:val="ro-RO"/>
              </w:rPr>
            </w:pPr>
            <w:r w:rsidRPr="00DE0B91">
              <w:rPr>
                <w:rFonts w:eastAsia="Calibri"/>
                <w:b/>
                <w:i/>
                <w:lang w:val="ro-RO"/>
              </w:rPr>
              <w:lastRenderedPageBreak/>
              <w:t>Obiectivul nr.6: Stimularea inițiativelor și dezvoltarea abilităților antreprenoriale în rîndul tinerilor precum și facilitarea angajării lor în cîmpul muncii (Strategia națională de dezvoltare a sectorului de tineret 2020)</w:t>
            </w:r>
          </w:p>
          <w:p w:rsidR="00F55FAF" w:rsidRPr="00535E4E" w:rsidRDefault="00F55FAF" w:rsidP="00BF422D">
            <w:pPr>
              <w:jc w:val="both"/>
              <w:rPr>
                <w:rFonts w:eastAsia="Calibri"/>
                <w:lang w:val="ro-RO" w:eastAsia="en-US"/>
              </w:rPr>
            </w:pPr>
          </w:p>
        </w:tc>
      </w:tr>
      <w:tr w:rsidR="00F55FAF" w:rsidRPr="00B12319" w:rsidTr="00472CA9">
        <w:trPr>
          <w:trHeight w:val="6936"/>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 xml:space="preserve">6.1. Organizarea de conferinţe, instruiri, şcoli de vară pentru tineri în scopul dezvoltării abilităților și cunoștințelor antreprenoriale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 xml:space="preserve">Numărul evenimentelor organizate/susținute Numărul de tineri beneficiari </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51D55" w:rsidRDefault="00F55FAF" w:rsidP="00BF422D">
            <w:pPr>
              <w:pStyle w:val="Normal1"/>
              <w:spacing w:after="0" w:line="240" w:lineRule="auto"/>
              <w:jc w:val="center"/>
              <w:rPr>
                <w:rFonts w:ascii="Times New Roman" w:hAnsi="Times New Roman" w:cs="Times New Roman"/>
                <w:b/>
                <w:lang w:val="en-US"/>
              </w:rPr>
            </w:pPr>
            <w:r w:rsidRPr="00651D55">
              <w:rPr>
                <w:rFonts w:ascii="Times New Roman" w:hAnsi="Times New Roman" w:cs="Times New Roman"/>
                <w:b/>
                <w:lang w:val="en-US"/>
              </w:rPr>
              <w:t>Realizat</w:t>
            </w:r>
          </w:p>
          <w:p w:rsidR="00F55FAF" w:rsidRDefault="00C81815" w:rsidP="00BF422D">
            <w:pPr>
              <w:pStyle w:val="Normal1"/>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5FAF" w:rsidRPr="00651D55">
              <w:rPr>
                <w:rFonts w:ascii="Times New Roman" w:hAnsi="Times New Roman" w:cs="Times New Roman"/>
                <w:sz w:val="24"/>
                <w:szCs w:val="24"/>
                <w:lang w:val="en-US"/>
              </w:rPr>
              <w:t xml:space="preserve">În </w:t>
            </w:r>
            <w:r w:rsidR="00FD65D7">
              <w:rPr>
                <w:rFonts w:ascii="Times New Roman" w:hAnsi="Times New Roman" w:cs="Times New Roman"/>
                <w:sz w:val="24"/>
                <w:szCs w:val="24"/>
                <w:lang w:val="en-US"/>
              </w:rPr>
              <w:t>s</w:t>
            </w:r>
            <w:r w:rsidR="00F55FAF" w:rsidRPr="00651D55">
              <w:rPr>
                <w:rFonts w:ascii="Times New Roman" w:hAnsi="Times New Roman" w:cs="Times New Roman"/>
                <w:sz w:val="24"/>
                <w:szCs w:val="24"/>
                <w:lang w:val="en-US"/>
              </w:rPr>
              <w:t>copul</w:t>
            </w:r>
            <w:r w:rsidR="00F55FAF" w:rsidRPr="00651D55">
              <w:rPr>
                <w:rFonts w:ascii="Times New Roman" w:hAnsi="Times New Roman" w:cs="Times New Roman"/>
                <w:lang w:val="ro-RO"/>
              </w:rPr>
              <w:t xml:space="preserve"> dezvoltării abilităților și cunoștințelor antreprenoriale</w:t>
            </w:r>
            <w:r w:rsidR="00F55FAF" w:rsidRPr="00651D55">
              <w:rPr>
                <w:rFonts w:ascii="Times New Roman" w:hAnsi="Times New Roman" w:cs="Times New Roman"/>
                <w:sz w:val="24"/>
                <w:szCs w:val="24"/>
                <w:lang w:val="en-US"/>
              </w:rPr>
              <w:t>, în cadrul Programului de</w:t>
            </w:r>
            <w:r w:rsidR="00F55FAF" w:rsidRPr="00223289">
              <w:rPr>
                <w:rFonts w:ascii="Times New Roman" w:hAnsi="Times New Roman" w:cs="Times New Roman"/>
                <w:sz w:val="24"/>
                <w:szCs w:val="24"/>
                <w:lang w:val="en-US"/>
              </w:rPr>
              <w:t xml:space="preserve"> Granturi 2016 al Ministerului Tineretului şi Sportului</w:t>
            </w:r>
            <w:r w:rsidR="00F55FAF">
              <w:rPr>
                <w:rFonts w:ascii="Times New Roman" w:hAnsi="Times New Roman" w:cs="Times New Roman"/>
                <w:sz w:val="24"/>
                <w:szCs w:val="24"/>
                <w:lang w:val="en-US"/>
              </w:rPr>
              <w:t>, pe parcurs</w:t>
            </w:r>
            <w:r w:rsidR="00EC1907">
              <w:rPr>
                <w:rFonts w:ascii="Times New Roman" w:hAnsi="Times New Roman" w:cs="Times New Roman"/>
                <w:sz w:val="24"/>
                <w:szCs w:val="24"/>
                <w:lang w:val="en-US"/>
              </w:rPr>
              <w:t>u</w:t>
            </w:r>
            <w:r w:rsidR="00F55FAF">
              <w:rPr>
                <w:rFonts w:ascii="Times New Roman" w:hAnsi="Times New Roman" w:cs="Times New Roman"/>
                <w:sz w:val="24"/>
                <w:szCs w:val="24"/>
                <w:lang w:val="en-US"/>
              </w:rPr>
              <w:t>l semestrului I al anului curent</w:t>
            </w:r>
            <w:r w:rsidR="00F55FAF" w:rsidRPr="00223289">
              <w:rPr>
                <w:rFonts w:ascii="Times New Roman" w:hAnsi="Times New Roman" w:cs="Times New Roman"/>
                <w:sz w:val="24"/>
                <w:szCs w:val="24"/>
                <w:lang w:val="en-US"/>
              </w:rPr>
              <w:t xml:space="preserve"> au fost aprobate</w:t>
            </w:r>
            <w:r w:rsidR="00F55FAF">
              <w:rPr>
                <w:rFonts w:ascii="Times New Roman" w:hAnsi="Times New Roman" w:cs="Times New Roman"/>
                <w:sz w:val="24"/>
                <w:szCs w:val="24"/>
                <w:lang w:val="en-US"/>
              </w:rPr>
              <w:t>,</w:t>
            </w:r>
            <w:r w:rsidR="00F55FAF" w:rsidRPr="00223289">
              <w:rPr>
                <w:rFonts w:ascii="Times New Roman" w:hAnsi="Times New Roman" w:cs="Times New Roman"/>
                <w:sz w:val="24"/>
                <w:szCs w:val="24"/>
                <w:lang w:val="en-US"/>
              </w:rPr>
              <w:t xml:space="preserve"> spre finanţare</w:t>
            </w:r>
            <w:r w:rsidR="00F55FAF">
              <w:rPr>
                <w:rFonts w:ascii="Times New Roman" w:hAnsi="Times New Roman" w:cs="Times New Roman"/>
                <w:sz w:val="24"/>
                <w:szCs w:val="24"/>
                <w:lang w:val="en-US"/>
              </w:rPr>
              <w:t>,</w:t>
            </w:r>
            <w:r w:rsidR="00F55FAF" w:rsidRPr="00223289">
              <w:rPr>
                <w:rFonts w:ascii="Times New Roman" w:hAnsi="Times New Roman" w:cs="Times New Roman"/>
                <w:sz w:val="24"/>
                <w:szCs w:val="24"/>
                <w:lang w:val="en-US"/>
              </w:rPr>
              <w:t xml:space="preserve"> şi demarate următoarele proiectele:</w:t>
            </w:r>
          </w:p>
          <w:p w:rsidR="00F55FAF" w:rsidRPr="002F4E90" w:rsidRDefault="00F55FAF" w:rsidP="00BF422D">
            <w:pPr>
              <w:pStyle w:val="Normal1"/>
              <w:numPr>
                <w:ilvl w:val="0"/>
                <w:numId w:val="7"/>
              </w:numPr>
              <w:tabs>
                <w:tab w:val="left" w:pos="317"/>
                <w:tab w:val="left" w:pos="459"/>
              </w:tabs>
              <w:spacing w:after="0" w:line="240" w:lineRule="auto"/>
              <w:ind w:left="0" w:firstLine="175"/>
              <w:jc w:val="both"/>
              <w:rPr>
                <w:rFonts w:ascii="Times New Roman" w:hAnsi="Times New Roman" w:cs="Times New Roman"/>
                <w:sz w:val="24"/>
                <w:szCs w:val="24"/>
                <w:lang w:val="en-US"/>
              </w:rPr>
            </w:pPr>
            <w:r w:rsidRPr="002F4E90">
              <w:rPr>
                <w:rFonts w:ascii="Times New Roman" w:hAnsi="Times New Roman" w:cs="Times New Roman"/>
                <w:sz w:val="24"/>
                <w:szCs w:val="24"/>
                <w:lang w:val="en-US"/>
              </w:rPr>
              <w:t xml:space="preserve">În </w:t>
            </w:r>
            <w:r>
              <w:rPr>
                <w:rFonts w:ascii="Times New Roman" w:hAnsi="Times New Roman" w:cs="Times New Roman"/>
                <w:sz w:val="24"/>
                <w:szCs w:val="24"/>
                <w:lang w:val="en-US"/>
              </w:rPr>
              <w:t xml:space="preserve">luna </w:t>
            </w:r>
            <w:r w:rsidRPr="002F4E90">
              <w:rPr>
                <w:rFonts w:ascii="Times New Roman" w:hAnsi="Times New Roman" w:cs="Times New Roman"/>
                <w:sz w:val="24"/>
                <w:szCs w:val="24"/>
                <w:lang w:val="en-US"/>
              </w:rPr>
              <w:t>iunie</w:t>
            </w:r>
            <w:r>
              <w:rPr>
                <w:rFonts w:ascii="Times New Roman" w:hAnsi="Times New Roman" w:cs="Times New Roman"/>
                <w:sz w:val="24"/>
                <w:szCs w:val="24"/>
                <w:lang w:val="en-US"/>
              </w:rPr>
              <w:t xml:space="preserve"> curent, în colaborare cu AO </w:t>
            </w:r>
            <w:proofErr w:type="gramStart"/>
            <w:r>
              <w:rPr>
                <w:rFonts w:ascii="Times New Roman" w:hAnsi="Times New Roman" w:cs="Times New Roman"/>
                <w:sz w:val="24"/>
                <w:szCs w:val="24"/>
                <w:lang w:val="en-US"/>
              </w:rPr>
              <w:t>,,Eco</w:t>
            </w:r>
            <w:proofErr w:type="gramEnd"/>
            <w:r>
              <w:rPr>
                <w:rFonts w:ascii="Times New Roman" w:hAnsi="Times New Roman" w:cs="Times New Roman"/>
                <w:sz w:val="24"/>
                <w:szCs w:val="24"/>
                <w:lang w:val="en-US"/>
              </w:rPr>
              <w:t xml:space="preserve"> Răzeni” a fost lansat procesul de organizare a Conferinței Naționale privind dezvoltarea antreprenoriatului social.        Totodată, urmează a fi creat Centrul de resurse online pentru </w:t>
            </w:r>
            <w:r w:rsidRPr="00223289">
              <w:rPr>
                <w:rFonts w:ascii="Times New Roman" w:eastAsia="Times New Roman" w:hAnsi="Times New Roman"/>
                <w:sz w:val="24"/>
                <w:szCs w:val="24"/>
                <w:lang w:val="en-US"/>
              </w:rPr>
              <w:t>antreprenoriatul social</w:t>
            </w:r>
            <w:r>
              <w:rPr>
                <w:rFonts w:ascii="Times New Roman" w:eastAsia="Times New Roman" w:hAnsi="Times New Roman"/>
                <w:sz w:val="24"/>
                <w:szCs w:val="24"/>
                <w:lang w:val="en-US"/>
              </w:rPr>
              <w:t>.</w:t>
            </w:r>
          </w:p>
          <w:p w:rsidR="00F55FAF" w:rsidRPr="00223289" w:rsidRDefault="00F55FAF" w:rsidP="00BF422D">
            <w:pPr>
              <w:pStyle w:val="Normal1"/>
              <w:numPr>
                <w:ilvl w:val="0"/>
                <w:numId w:val="7"/>
              </w:numPr>
              <w:tabs>
                <w:tab w:val="left" w:pos="459"/>
              </w:tabs>
              <w:spacing w:after="0" w:line="240" w:lineRule="auto"/>
              <w:ind w:left="0" w:firstLine="175"/>
              <w:contextualSpacing/>
              <w:jc w:val="both"/>
              <w:rPr>
                <w:rFonts w:ascii="Times New Roman" w:hAnsi="Times New Roman" w:cs="Times New Roman"/>
                <w:sz w:val="24"/>
                <w:szCs w:val="24"/>
                <w:lang w:val="en-US"/>
              </w:rPr>
            </w:pPr>
            <w:r w:rsidRPr="00223289">
              <w:rPr>
                <w:rFonts w:ascii="Times New Roman" w:hAnsi="Times New Roman" w:cs="Times New Roman"/>
                <w:sz w:val="24"/>
                <w:szCs w:val="24"/>
                <w:lang w:val="en-US"/>
              </w:rPr>
              <w:t>A.O. „Făclia” implementează roiectul cu titlul „Angajarea şi autoangajarea – soluţii pentru îmbunătăţirea situaţiei socio-economice a tinerilor din Republica Moldova”. În cadrul proiect</w:t>
            </w:r>
            <w:r>
              <w:rPr>
                <w:rFonts w:ascii="Times New Roman" w:hAnsi="Times New Roman" w:cs="Times New Roman"/>
                <w:sz w:val="24"/>
                <w:szCs w:val="24"/>
                <w:lang w:val="en-US"/>
              </w:rPr>
              <w:t>ului</w:t>
            </w:r>
            <w:r w:rsidRPr="00223289">
              <w:rPr>
                <w:rFonts w:ascii="Times New Roman" w:hAnsi="Times New Roman" w:cs="Times New Roman"/>
                <w:sz w:val="24"/>
                <w:szCs w:val="24"/>
                <w:lang w:val="en-US"/>
              </w:rPr>
              <w:t xml:space="preserve"> de 8 luni</w:t>
            </w:r>
            <w:r>
              <w:rPr>
                <w:rFonts w:ascii="Times New Roman" w:hAnsi="Times New Roman" w:cs="Times New Roman"/>
                <w:sz w:val="24"/>
                <w:szCs w:val="24"/>
                <w:lang w:val="en-US"/>
              </w:rPr>
              <w:t>,</w:t>
            </w:r>
            <w:r w:rsidRPr="00223289">
              <w:rPr>
                <w:rFonts w:ascii="Times New Roman" w:hAnsi="Times New Roman" w:cs="Times New Roman"/>
                <w:sz w:val="24"/>
                <w:szCs w:val="24"/>
                <w:lang w:val="en-US"/>
              </w:rPr>
              <w:t xml:space="preserve"> urmează </w:t>
            </w:r>
            <w:proofErr w:type="gramStart"/>
            <w:r w:rsidRPr="00223289">
              <w:rPr>
                <w:rFonts w:ascii="Times New Roman" w:hAnsi="Times New Roman" w:cs="Times New Roman"/>
                <w:sz w:val="24"/>
                <w:szCs w:val="24"/>
                <w:lang w:val="en-US"/>
              </w:rPr>
              <w:t>să</w:t>
            </w:r>
            <w:proofErr w:type="gramEnd"/>
            <w:r w:rsidRPr="00223289">
              <w:rPr>
                <w:rFonts w:ascii="Times New Roman" w:hAnsi="Times New Roman" w:cs="Times New Roman"/>
                <w:sz w:val="24"/>
                <w:szCs w:val="24"/>
                <w:lang w:val="en-US"/>
              </w:rPr>
              <w:t xml:space="preserve"> fie pregătiţi 40 de tineri şomeri în domeniul antreprenorial şi alţi 200</w:t>
            </w:r>
            <w:r>
              <w:rPr>
                <w:rFonts w:ascii="Times New Roman" w:hAnsi="Times New Roman" w:cs="Times New Roman"/>
                <w:sz w:val="24"/>
                <w:szCs w:val="24"/>
                <w:lang w:val="en-US"/>
              </w:rPr>
              <w:t>,</w:t>
            </w:r>
            <w:r w:rsidRPr="00223289">
              <w:rPr>
                <w:rFonts w:ascii="Times New Roman" w:hAnsi="Times New Roman" w:cs="Times New Roman"/>
                <w:sz w:val="24"/>
                <w:szCs w:val="24"/>
                <w:lang w:val="en-US"/>
              </w:rPr>
              <w:t xml:space="preserve"> să fie abilitaţi în ceea ce priveşte noi competenţe personale şi profesionale necesare încadrării pe piaţa muncii.</w:t>
            </w:r>
          </w:p>
          <w:p w:rsidR="00F55FAF" w:rsidRDefault="00F55FAF" w:rsidP="00BF422D">
            <w:pPr>
              <w:pStyle w:val="Normal1"/>
              <w:numPr>
                <w:ilvl w:val="0"/>
                <w:numId w:val="7"/>
              </w:numPr>
              <w:tabs>
                <w:tab w:val="left" w:pos="459"/>
              </w:tabs>
              <w:spacing w:after="0" w:line="240" w:lineRule="auto"/>
              <w:ind w:left="33" w:firstLine="142"/>
              <w:contextualSpacing/>
              <w:jc w:val="both"/>
              <w:rPr>
                <w:rFonts w:ascii="Times New Roman" w:hAnsi="Times New Roman" w:cs="Times New Roman"/>
                <w:sz w:val="24"/>
                <w:szCs w:val="24"/>
                <w:lang w:val="en-US"/>
              </w:rPr>
            </w:pPr>
            <w:r w:rsidRPr="00223289">
              <w:rPr>
                <w:rFonts w:ascii="Times New Roman" w:hAnsi="Times New Roman" w:cs="Times New Roman"/>
                <w:sz w:val="24"/>
                <w:szCs w:val="24"/>
                <w:lang w:val="en-US"/>
              </w:rPr>
              <w:t>A.O. “Acceleratorul de Inovaţii şi antreprenoriat Dreamups” implementează proiectul cu titlul „Dezvoltarea abilităţilor antreprenorile şi promovarea culturii antreprenoriale în r</w:t>
            </w:r>
            <w:r>
              <w:rPr>
                <w:rFonts w:ascii="Times New Roman" w:hAnsi="Times New Roman" w:cs="Times New Roman"/>
                <w:sz w:val="24"/>
                <w:szCs w:val="24"/>
                <w:lang w:val="en-US"/>
              </w:rPr>
              <w:t>î</w:t>
            </w:r>
            <w:r w:rsidRPr="00223289">
              <w:rPr>
                <w:rFonts w:ascii="Times New Roman" w:hAnsi="Times New Roman" w:cs="Times New Roman"/>
                <w:sz w:val="24"/>
                <w:szCs w:val="24"/>
                <w:lang w:val="en-US"/>
              </w:rPr>
              <w:t>ndul tinerilor din Republica Moldova”. În cadrul acestui proiect de 6 luni urmează să fie pregătiţi: 250</w:t>
            </w:r>
            <w:r>
              <w:rPr>
                <w:rFonts w:ascii="Times New Roman" w:hAnsi="Times New Roman" w:cs="Times New Roman"/>
                <w:sz w:val="24"/>
                <w:szCs w:val="24"/>
                <w:lang w:val="en-US"/>
              </w:rPr>
              <w:t xml:space="preserve"> de</w:t>
            </w:r>
            <w:r w:rsidRPr="00223289">
              <w:rPr>
                <w:rFonts w:ascii="Times New Roman" w:hAnsi="Times New Roman" w:cs="Times New Roman"/>
                <w:sz w:val="24"/>
                <w:szCs w:val="24"/>
                <w:lang w:val="en-US"/>
              </w:rPr>
              <w:t xml:space="preserve"> tineri încurajaţi-motivaţi să dezvolte afaceri; 50 </w:t>
            </w:r>
            <w:r>
              <w:rPr>
                <w:rFonts w:ascii="Times New Roman" w:hAnsi="Times New Roman" w:cs="Times New Roman"/>
                <w:sz w:val="24"/>
                <w:szCs w:val="24"/>
                <w:lang w:val="en-US"/>
              </w:rPr>
              <w:t xml:space="preserve">de </w:t>
            </w:r>
            <w:r w:rsidRPr="00223289">
              <w:rPr>
                <w:rFonts w:ascii="Times New Roman" w:hAnsi="Times New Roman" w:cs="Times New Roman"/>
                <w:sz w:val="24"/>
                <w:szCs w:val="24"/>
                <w:lang w:val="en-US"/>
              </w:rPr>
              <w:t xml:space="preserve">tineri/grupuri de tineri consultaţi cu privire la teme </w:t>
            </w:r>
            <w:r w:rsidRPr="00223289">
              <w:rPr>
                <w:rFonts w:ascii="Times New Roman" w:hAnsi="Times New Roman" w:cs="Times New Roman"/>
                <w:sz w:val="24"/>
                <w:szCs w:val="24"/>
                <w:lang w:val="en-US"/>
              </w:rPr>
              <w:lastRenderedPageBreak/>
              <w:t xml:space="preserve">de interes individual (beneficiari ai programului de mentorat); 640 </w:t>
            </w:r>
            <w:r>
              <w:rPr>
                <w:rFonts w:ascii="Times New Roman" w:hAnsi="Times New Roman" w:cs="Times New Roman"/>
                <w:sz w:val="24"/>
                <w:szCs w:val="24"/>
                <w:lang w:val="en-US"/>
              </w:rPr>
              <w:t xml:space="preserve">de </w:t>
            </w:r>
            <w:r w:rsidRPr="00223289">
              <w:rPr>
                <w:rFonts w:ascii="Times New Roman" w:hAnsi="Times New Roman" w:cs="Times New Roman"/>
                <w:sz w:val="24"/>
                <w:szCs w:val="24"/>
                <w:lang w:val="en-US"/>
              </w:rPr>
              <w:t xml:space="preserve">tineri familiarizaţi cu tehnici şi modele inovaţionale de dezvoltare şi creştere a afacerii; 50 </w:t>
            </w:r>
            <w:r>
              <w:rPr>
                <w:rFonts w:ascii="Times New Roman" w:hAnsi="Times New Roman" w:cs="Times New Roman"/>
                <w:sz w:val="24"/>
                <w:szCs w:val="24"/>
                <w:lang w:val="en-US"/>
              </w:rPr>
              <w:t xml:space="preserve">de </w:t>
            </w:r>
            <w:r w:rsidRPr="00223289">
              <w:rPr>
                <w:rFonts w:ascii="Times New Roman" w:hAnsi="Times New Roman" w:cs="Times New Roman"/>
                <w:sz w:val="24"/>
                <w:szCs w:val="24"/>
                <w:lang w:val="en-US"/>
              </w:rPr>
              <w:t xml:space="preserve">tineri iniţiaţi în practica unui accelerator de afaceri. </w:t>
            </w:r>
          </w:p>
          <w:p w:rsidR="00F55FAF" w:rsidRPr="007D09B1" w:rsidRDefault="00F55FAF" w:rsidP="00BF422D">
            <w:pPr>
              <w:pStyle w:val="Normal1"/>
              <w:numPr>
                <w:ilvl w:val="0"/>
                <w:numId w:val="7"/>
              </w:numPr>
              <w:tabs>
                <w:tab w:val="left" w:pos="600"/>
              </w:tabs>
              <w:spacing w:after="0" w:line="240" w:lineRule="auto"/>
              <w:ind w:left="33" w:firstLine="284"/>
              <w:contextualSpacing/>
              <w:jc w:val="both"/>
              <w:rPr>
                <w:rFonts w:ascii="Times New Roman" w:hAnsi="Times New Roman" w:cs="Times New Roman"/>
                <w:sz w:val="24"/>
                <w:szCs w:val="24"/>
                <w:lang w:val="en-US"/>
              </w:rPr>
            </w:pPr>
            <w:r w:rsidRPr="007D09B1">
              <w:rPr>
                <w:rFonts w:ascii="Times New Roman" w:hAnsi="Times New Roman" w:cs="Times New Roman"/>
                <w:sz w:val="24"/>
                <w:szCs w:val="24"/>
                <w:lang w:val="en-US"/>
              </w:rPr>
              <w:t>A.O. “CERTITUDINE” implementează proiectul cu titlul “Abilitarea antreprenorială a copiilor muncitorilor migranţi din mediul rural în zona de nord a Republicii Moldova pentru valorificarea oportunităţilor de autoangajare şi creare a locurilor de muncă”. În cadrul acestui proiect de 10 luni urmează să fie instruiţi 100-120 de tineri din Regiunea de Nord, în domeniul lansării şi administrării afacerilor, cuprinzînd aspecte legale, planificare de afaceri, dezvoltarea ideii de afaceri, aspecte financiare (contabilitate şi management financiar), marketing şi vînzări; 80-100 de planuri de afaceri dezvoltate de către beneficiarii proiectului şi cel puţin 2-3 afaceri iniţiate pînă la sfîrşitul perioadei de implementare a proiectului.</w:t>
            </w:r>
          </w:p>
          <w:p w:rsidR="00F55FAF" w:rsidRPr="00223289" w:rsidRDefault="00F55FAF" w:rsidP="00BF422D">
            <w:pPr>
              <w:pStyle w:val="Normal1"/>
              <w:numPr>
                <w:ilvl w:val="0"/>
                <w:numId w:val="7"/>
              </w:numPr>
              <w:tabs>
                <w:tab w:val="left" w:pos="459"/>
              </w:tabs>
              <w:spacing w:after="0" w:line="240" w:lineRule="auto"/>
              <w:ind w:left="33" w:firstLine="142"/>
              <w:contextualSpacing/>
              <w:jc w:val="both"/>
              <w:rPr>
                <w:sz w:val="24"/>
                <w:szCs w:val="24"/>
                <w:lang w:val="en-US"/>
              </w:rPr>
            </w:pPr>
            <w:r w:rsidRPr="00223289">
              <w:rPr>
                <w:rFonts w:ascii="Times New Roman" w:hAnsi="Times New Roman" w:cs="Times New Roman"/>
                <w:sz w:val="24"/>
                <w:szCs w:val="24"/>
                <w:lang w:val="en-US"/>
              </w:rPr>
              <w:t>A.O. „Centrul Regional de Dezvoltare Socio-Economică”</w:t>
            </w:r>
            <w:r>
              <w:rPr>
                <w:rFonts w:ascii="Times New Roman" w:hAnsi="Times New Roman" w:cs="Times New Roman"/>
                <w:sz w:val="24"/>
                <w:szCs w:val="24"/>
                <w:lang w:val="en-US"/>
              </w:rPr>
              <w:t xml:space="preserve"> împlementează proiectul</w:t>
            </w:r>
            <w:r w:rsidRPr="00223289">
              <w:rPr>
                <w:rFonts w:ascii="Times New Roman" w:hAnsi="Times New Roman" w:cs="Times New Roman"/>
                <w:sz w:val="24"/>
                <w:szCs w:val="24"/>
                <w:lang w:val="en-US"/>
              </w:rPr>
              <w:t xml:space="preserve"> cu titlul „Abilitarea economică a tinerilor din zona de sud a ţării”. În cadrul acestui proiect de 5 luni </w:t>
            </w:r>
            <w:r>
              <w:rPr>
                <w:rFonts w:ascii="Times New Roman" w:hAnsi="Times New Roman" w:cs="Times New Roman"/>
                <w:sz w:val="24"/>
                <w:szCs w:val="24"/>
                <w:lang w:val="en-US"/>
              </w:rPr>
              <w:t>vor</w:t>
            </w:r>
            <w:r w:rsidRPr="00223289">
              <w:rPr>
                <w:rFonts w:ascii="Times New Roman" w:hAnsi="Times New Roman" w:cs="Times New Roman"/>
                <w:sz w:val="24"/>
                <w:szCs w:val="24"/>
                <w:lang w:val="en-US"/>
              </w:rPr>
              <w:t xml:space="preserve"> fi instruiţi 60 de tineri   privind oportunităţile de angajare în cîmpul muncii şi iniţierea propriei afaceri.</w:t>
            </w:r>
          </w:p>
          <w:p w:rsidR="00F55FAF" w:rsidRPr="006F6BDC" w:rsidRDefault="00F55FAF" w:rsidP="00BF422D">
            <w:pPr>
              <w:pStyle w:val="Normal1"/>
              <w:spacing w:after="0" w:line="240" w:lineRule="auto"/>
              <w:jc w:val="center"/>
              <w:rPr>
                <w:lang w:val="en-US"/>
              </w:rPr>
            </w:pPr>
          </w:p>
          <w:p w:rsidR="00F55FAF" w:rsidRPr="00E41591"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 xml:space="preserve">6.2. Organizarea Tîrgului locurilor de muncă pentru tineret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Numărul vizitatorilor tîrgului - minim 2000</w:t>
            </w:r>
            <w:r>
              <w:rPr>
                <w:rFonts w:eastAsia="Calibri"/>
                <w:lang w:val="ro-RO"/>
              </w:rPr>
              <w:t xml:space="preserve"> de</w:t>
            </w:r>
            <w:r w:rsidRPr="00AE065A">
              <w:rPr>
                <w:rFonts w:eastAsia="Calibri"/>
                <w:lang w:val="ro-RO"/>
              </w:rPr>
              <w:t xml:space="preserve"> vizitatori</w:t>
            </w:r>
          </w:p>
          <w:p w:rsidR="00F55FAF" w:rsidRDefault="00F55FAF" w:rsidP="00BF422D">
            <w:pPr>
              <w:jc w:val="both"/>
              <w:rPr>
                <w:rFonts w:eastAsia="Calibri"/>
                <w:lang w:val="ro-RO"/>
              </w:rPr>
            </w:pPr>
            <w:r w:rsidRPr="00AE065A">
              <w:rPr>
                <w:rFonts w:eastAsia="Calibri"/>
                <w:lang w:val="ro-RO"/>
              </w:rPr>
              <w:lastRenderedPageBreak/>
              <w:t xml:space="preserve">Numărul de tineri angajați  </w:t>
            </w:r>
          </w:p>
          <w:p w:rsidR="00F55FAF" w:rsidRPr="00AE065A" w:rsidRDefault="00F55FAF" w:rsidP="00BF422D">
            <w:pPr>
              <w:jc w:val="both"/>
              <w:rPr>
                <w:rFonts w:eastAsia="Calibri"/>
                <w:lang w:val="ro-RO"/>
              </w:rPr>
            </w:pP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Trim. 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pt-PT"/>
              </w:rPr>
            </w:pPr>
            <w:r w:rsidRPr="007B6686">
              <w:rPr>
                <w:rFonts w:ascii="Times New Roman" w:hAnsi="Times New Roman" w:cs="Times New Roman"/>
                <w:b/>
                <w:lang w:val="pt-PT"/>
              </w:rPr>
              <w:t xml:space="preserve">Realizat </w:t>
            </w:r>
          </w:p>
          <w:p w:rsidR="00F55FAF" w:rsidRPr="00535E4E" w:rsidRDefault="00F55FAF" w:rsidP="00BF422D">
            <w:pPr>
              <w:jc w:val="both"/>
              <w:rPr>
                <w:rFonts w:eastAsia="Calibri"/>
                <w:lang w:val="ro-RO" w:eastAsia="en-US"/>
              </w:rPr>
            </w:pPr>
            <w:r w:rsidRPr="007B6686">
              <w:rPr>
                <w:lang w:val="pt-PT"/>
              </w:rPr>
              <w:t xml:space="preserve">A fost organizat Târgul locurilor de muncă pentru tineret în cadrul Forul profesiilor/meseriilor pe data </w:t>
            </w:r>
            <w:r w:rsidRPr="007B6686">
              <w:rPr>
                <w:lang w:val="pt-PT"/>
              </w:rPr>
              <w:lastRenderedPageBreak/>
              <w:t>de 27-28 mai. La Tîrg au participat 35 agen</w:t>
            </w:r>
            <w:r w:rsidRPr="007B6686">
              <w:rPr>
                <w:rFonts w:ascii="Cambria" w:hAnsi="Cambria" w:cs="Cambria"/>
                <w:lang w:val="pt-PT"/>
              </w:rPr>
              <w:t>ţ</w:t>
            </w:r>
            <w:r w:rsidRPr="007B6686">
              <w:rPr>
                <w:lang w:val="pt-PT"/>
              </w:rPr>
              <w:t>i economici, care au pus la dispozi</w:t>
            </w:r>
            <w:r w:rsidRPr="007B6686">
              <w:rPr>
                <w:rFonts w:ascii="Cambria" w:hAnsi="Cambria" w:cs="Cambria"/>
                <w:lang w:val="pt-PT"/>
              </w:rPr>
              <w:t>ţ</w:t>
            </w:r>
            <w:r w:rsidRPr="007B6686">
              <w:rPr>
                <w:lang w:val="pt-PT"/>
              </w:rPr>
              <w:t>ia solicitan</w:t>
            </w:r>
            <w:r w:rsidRPr="007B6686">
              <w:rPr>
                <w:rFonts w:ascii="Cambria" w:hAnsi="Cambria" w:cs="Cambria"/>
                <w:lang w:val="pt-PT"/>
              </w:rPr>
              <w:t>ţ</w:t>
            </w:r>
            <w:r w:rsidRPr="007B6686">
              <w:rPr>
                <w:lang w:val="pt-PT"/>
              </w:rPr>
              <w:t>ilor peste 1300 locuri de muncă vacante din diverse domenii de activitate: servicii, comer</w:t>
            </w:r>
            <w:r w:rsidRPr="007B6686">
              <w:rPr>
                <w:rFonts w:ascii="Cambria" w:hAnsi="Cambria" w:cs="Cambria"/>
                <w:lang w:val="pt-PT"/>
              </w:rPr>
              <w:t>ţ</w:t>
            </w:r>
            <w:r w:rsidRPr="007B6686">
              <w:rPr>
                <w:lang w:val="pt-PT"/>
              </w:rPr>
              <w:t>, construc</w:t>
            </w:r>
            <w:r w:rsidRPr="007B6686">
              <w:rPr>
                <w:rFonts w:ascii="Cambria" w:hAnsi="Cambria" w:cs="Cambria"/>
                <w:lang w:val="pt-PT"/>
              </w:rPr>
              <w:t>ţ</w:t>
            </w:r>
            <w:r w:rsidRPr="007B6686">
              <w:rPr>
                <w:lang w:val="pt-PT"/>
              </w:rPr>
              <w:t>ii, industria u</w:t>
            </w:r>
            <w:r w:rsidRPr="007B6686">
              <w:rPr>
                <w:rFonts w:ascii="Cambria" w:hAnsi="Cambria" w:cs="Cambria"/>
                <w:lang w:val="pt-PT"/>
              </w:rPr>
              <w:t>ş</w:t>
            </w:r>
            <w:r w:rsidRPr="007B6686">
              <w:rPr>
                <w:lang w:val="pt-PT"/>
              </w:rPr>
              <w:t>oară, industria alimentară, transport, tehnologii informa</w:t>
            </w:r>
            <w:r w:rsidRPr="007B6686">
              <w:rPr>
                <w:rFonts w:ascii="Cambria" w:hAnsi="Cambria" w:cs="Cambria"/>
                <w:lang w:val="pt-PT"/>
              </w:rPr>
              <w:t>ţ</w:t>
            </w:r>
            <w:r w:rsidRPr="007B6686">
              <w:rPr>
                <w:lang w:val="pt-PT"/>
              </w:rPr>
              <w:t xml:space="preserve">ionale </w:t>
            </w:r>
            <w:r w:rsidRPr="007B6686">
              <w:rPr>
                <w:rFonts w:ascii="Cambria" w:hAnsi="Cambria" w:cs="Cambria"/>
                <w:lang w:val="pt-PT"/>
              </w:rPr>
              <w:t>ş</w:t>
            </w:r>
            <w:r w:rsidRPr="007B6686">
              <w:rPr>
                <w:lang w:val="pt-PT"/>
              </w:rPr>
              <w:t>i comunica</w:t>
            </w:r>
            <w:r w:rsidRPr="007B6686">
              <w:rPr>
                <w:rFonts w:ascii="Cambria" w:hAnsi="Cambria" w:cs="Cambria"/>
                <w:lang w:val="pt-PT"/>
              </w:rPr>
              <w:t>ţ</w:t>
            </w:r>
            <w:r w:rsidRPr="007B6686">
              <w:rPr>
                <w:lang w:val="pt-PT"/>
              </w:rPr>
              <w:t>ii, agricultură, administra</w:t>
            </w:r>
            <w:r w:rsidRPr="007B6686">
              <w:rPr>
                <w:rFonts w:ascii="Cambria" w:hAnsi="Cambria" w:cs="Cambria"/>
                <w:lang w:val="pt-PT"/>
              </w:rPr>
              <w:t>ţ</w:t>
            </w:r>
            <w:r w:rsidRPr="007B6686">
              <w:rPr>
                <w:lang w:val="pt-PT"/>
              </w:rPr>
              <w:t>ie publică. De asemenea, peste 30 institu</w:t>
            </w:r>
            <w:r w:rsidRPr="007B6686">
              <w:rPr>
                <w:rFonts w:ascii="Cambria" w:hAnsi="Cambria" w:cs="Cambria"/>
                <w:lang w:val="pt-PT"/>
              </w:rPr>
              <w:t>ţ</w:t>
            </w:r>
            <w:r w:rsidRPr="007B6686">
              <w:rPr>
                <w:lang w:val="pt-PT"/>
              </w:rPr>
              <w:t>ii de învă</w:t>
            </w:r>
            <w:r w:rsidRPr="007B6686">
              <w:rPr>
                <w:rFonts w:ascii="Cambria" w:hAnsi="Cambria" w:cs="Cambria"/>
                <w:lang w:val="pt-PT"/>
              </w:rPr>
              <w:t>ţ</w:t>
            </w:r>
            <w:r w:rsidRPr="007B6686">
              <w:rPr>
                <w:lang w:val="pt-PT"/>
              </w:rPr>
              <w:t xml:space="preserve">ămînt de diferite nivele (superior, mediu de specialitate, </w:t>
            </w:r>
            <w:r w:rsidRPr="007B6686">
              <w:rPr>
                <w:rFonts w:ascii="Cambria" w:hAnsi="Cambria" w:cs="Cambria"/>
                <w:lang w:val="pt-PT"/>
              </w:rPr>
              <w:t>ş</w:t>
            </w:r>
            <w:r w:rsidRPr="007B6686">
              <w:rPr>
                <w:lang w:val="pt-PT"/>
              </w:rPr>
              <w:t>coli secundar profesionale) au prezentat vizitatorilor ofertele educa</w:t>
            </w:r>
            <w:r w:rsidRPr="007B6686">
              <w:rPr>
                <w:rFonts w:ascii="Cambria" w:hAnsi="Cambria" w:cs="Cambria"/>
                <w:lang w:val="pt-PT"/>
              </w:rPr>
              <w:t>ţ</w:t>
            </w:r>
            <w:r w:rsidRPr="007B6686">
              <w:rPr>
                <w:lang w:val="pt-PT"/>
              </w:rPr>
              <w:t>ionale. Evenimentul a atras peste 2000 persoane. Circa 130 persoane au fost ghidate în carieră. Angajatorii participan</w:t>
            </w:r>
            <w:r w:rsidRPr="007B6686">
              <w:rPr>
                <w:rFonts w:ascii="Cambria" w:hAnsi="Cambria" w:cs="Cambria"/>
                <w:lang w:val="pt-PT"/>
              </w:rPr>
              <w:t>ţ</w:t>
            </w:r>
            <w:r w:rsidRPr="007B6686">
              <w:rPr>
                <w:lang w:val="pt-PT"/>
              </w:rPr>
              <w:t xml:space="preserve">i la Tîrg au discutat direct cu peste 700 de persoane care au solicitat informaţie despre locurile de muncă vacante </w:t>
            </w:r>
            <w:r w:rsidRPr="007B6686">
              <w:rPr>
                <w:rFonts w:ascii="Cambria" w:hAnsi="Cambria" w:cs="Cambria"/>
                <w:lang w:val="pt-PT"/>
              </w:rPr>
              <w:t>ş</w:t>
            </w:r>
            <w:r w:rsidRPr="007B6686">
              <w:rPr>
                <w:lang w:val="pt-PT"/>
              </w:rPr>
              <w:t>i au selectat pentru un eventual interviu de angajare circa 300 candida</w:t>
            </w:r>
            <w:r w:rsidRPr="007B6686">
              <w:rPr>
                <w:rFonts w:ascii="Cambria" w:hAnsi="Cambria" w:cs="Cambria"/>
                <w:lang w:val="pt-PT"/>
              </w:rPr>
              <w:t>ţ</w:t>
            </w:r>
            <w:r w:rsidRPr="007B6686">
              <w:rPr>
                <w:lang w:val="pt-PT"/>
              </w:rPr>
              <w:t xml:space="preserve">i. </w:t>
            </w:r>
            <w:r w:rsidRPr="007B6686">
              <w:rPr>
                <w:lang w:val="fr-FR"/>
              </w:rPr>
              <w:t>Tot în cadrul tîrgului au fost organizate 6 ateliere pentru tineri.</w:t>
            </w:r>
            <w:r>
              <w:rPr>
                <w:lang w:val="fr-FR"/>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 xml:space="preserve">6.3. Desfășurarea forumului național al tinerilor antreprenori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Forum organizat și desfășurat</w:t>
            </w:r>
          </w:p>
          <w:p w:rsidR="00F55FAF" w:rsidRPr="00AE065A" w:rsidRDefault="00F55FAF" w:rsidP="00BF422D">
            <w:pPr>
              <w:jc w:val="both"/>
              <w:rPr>
                <w:rFonts w:eastAsia="Calibri"/>
                <w:lang w:val="ro-RO"/>
              </w:rPr>
            </w:pPr>
            <w:r w:rsidRPr="00AE065A">
              <w:rPr>
                <w:rFonts w:eastAsia="Calibri"/>
                <w:lang w:val="ro-RO"/>
              </w:rPr>
              <w:t>Numărul de tineri antreprenori participanți la forum</w:t>
            </w:r>
          </w:p>
        </w:tc>
        <w:tc>
          <w:tcPr>
            <w:tcW w:w="113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223289">
              <w:rPr>
                <w:lang w:val="en-US"/>
              </w:rPr>
              <w:t xml:space="preserve">Forumul anual al tinerilor antreprenori urmează a fi desfășurat </w:t>
            </w:r>
            <w:r>
              <w:rPr>
                <w:lang w:val="en-US"/>
              </w:rPr>
              <w:t>pe parcursul</w:t>
            </w:r>
            <w:r w:rsidRPr="00223289">
              <w:rPr>
                <w:lang w:val="en-US"/>
              </w:rPr>
              <w:t xml:space="preserve"> trimestrul</w:t>
            </w:r>
            <w:r>
              <w:rPr>
                <w:lang w:val="en-US"/>
              </w:rPr>
              <w:t>ui</w:t>
            </w:r>
            <w:r w:rsidRPr="00223289">
              <w:rPr>
                <w:lang w:val="en-US"/>
              </w:rPr>
              <w:t xml:space="preserve"> III al anului</w:t>
            </w:r>
            <w:r>
              <w:rPr>
                <w:lang w:val="en-US"/>
              </w:rPr>
              <w:t xml:space="preserve"> curent</w:t>
            </w:r>
            <w:r w:rsidRPr="00223289">
              <w:rPr>
                <w:lang w:val="en-US"/>
              </w:rPr>
              <w:t>.</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vAlign w:val="center"/>
          </w:tcPr>
          <w:p w:rsidR="00F55FAF" w:rsidRPr="00535E4E" w:rsidRDefault="00F55FAF" w:rsidP="00BF422D">
            <w:pPr>
              <w:jc w:val="both"/>
              <w:rPr>
                <w:rFonts w:eastAsia="Calibri"/>
                <w:lang w:val="ro-RO" w:eastAsia="en-US"/>
              </w:rPr>
            </w:pPr>
            <w:r w:rsidRPr="00DE0B91">
              <w:rPr>
                <w:rFonts w:eastAsia="Calibri"/>
                <w:b/>
                <w:i/>
                <w:shd w:val="clear" w:color="auto" w:fill="FFFFFF"/>
                <w:lang w:val="ro-RO"/>
              </w:rPr>
              <w:t>Obiectivul nr.7: Asigurarea calității și eficienței serviciilor oferite tinerilor (Strategia națională de dezvoltare a sectorului de tineret 2020)</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63B4B" w:rsidRDefault="00F55FAF" w:rsidP="00BF422D">
            <w:pPr>
              <w:jc w:val="both"/>
              <w:rPr>
                <w:lang w:val="ro-RO"/>
              </w:rPr>
            </w:pPr>
            <w:r>
              <w:rPr>
                <w:lang w:val="ro-RO"/>
              </w:rPr>
              <w:t>7.</w:t>
            </w:r>
            <w:r w:rsidRPr="00AE065A">
              <w:rPr>
                <w:lang w:val="ro-RO"/>
              </w:rPr>
              <w:t xml:space="preserve">1. </w:t>
            </w:r>
            <w:r>
              <w:rPr>
                <w:lang w:val="ro-RO"/>
              </w:rPr>
              <w:t>Inițierea procesului de c</w:t>
            </w:r>
            <w:r w:rsidRPr="00AE065A">
              <w:rPr>
                <w:lang w:val="ro-RO"/>
              </w:rPr>
              <w:t>reare</w:t>
            </w:r>
            <w:r>
              <w:rPr>
                <w:lang w:val="ro-RO"/>
              </w:rPr>
              <w:t xml:space="preserve"> </w:t>
            </w:r>
            <w:r w:rsidRPr="00AE065A">
              <w:rPr>
                <w:lang w:val="ro-RO"/>
              </w:rPr>
              <w:t xml:space="preserve">a </w:t>
            </w:r>
            <w:r w:rsidRPr="00863B4B">
              <w:rPr>
                <w:i/>
                <w:lang w:val="en-US"/>
              </w:rPr>
              <w:t>Agenției Naționale pentru Dezvoltarea Programelor și Activității de Tineret</w:t>
            </w:r>
          </w:p>
          <w:p w:rsidR="00F55FAF" w:rsidRPr="00863B4B" w:rsidRDefault="00F55FAF" w:rsidP="00BF422D">
            <w:pPr>
              <w:jc w:val="both"/>
              <w:rPr>
                <w:lang w:val="ro-RO"/>
              </w:rPr>
            </w:pPr>
          </w:p>
          <w:p w:rsidR="00F55FAF" w:rsidRPr="00AE065A" w:rsidRDefault="00F55FAF" w:rsidP="00BF422D">
            <w:pPr>
              <w:jc w:val="both"/>
              <w:rPr>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Regulame</w:t>
            </w:r>
            <w:r>
              <w:rPr>
                <w:rFonts w:eastAsia="Calibri"/>
                <w:lang w:val="ro-RO"/>
              </w:rPr>
              <w:t>n</w:t>
            </w:r>
            <w:r w:rsidRPr="00AE065A">
              <w:rPr>
                <w:rFonts w:eastAsia="Calibri"/>
                <w:lang w:val="ro-RO"/>
              </w:rPr>
              <w:t>t de</w:t>
            </w:r>
            <w:r>
              <w:rPr>
                <w:rFonts w:eastAsia="Calibri"/>
                <w:lang w:val="ro-RO"/>
              </w:rPr>
              <w:t xml:space="preserve"> funcţionare elaborat şi prezentat spre aprobare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Pr>
                <w:rFonts w:ascii="Times New Roman" w:hAnsi="Times New Roman" w:cs="Times New Roman"/>
                <w:b/>
                <w:lang w:val="en-US"/>
              </w:rPr>
              <w:t>În proces de r</w:t>
            </w:r>
            <w:r w:rsidRPr="006F6BDC">
              <w:rPr>
                <w:rFonts w:ascii="Times New Roman" w:hAnsi="Times New Roman" w:cs="Times New Roman"/>
                <w:b/>
                <w:lang w:val="en-US"/>
              </w:rPr>
              <w:t>ealiza</w:t>
            </w:r>
            <w:r>
              <w:rPr>
                <w:rFonts w:ascii="Times New Roman" w:hAnsi="Times New Roman" w:cs="Times New Roman"/>
                <w:b/>
                <w:lang w:val="en-US"/>
              </w:rPr>
              <w:t>re</w:t>
            </w:r>
          </w:p>
          <w:p w:rsidR="00F55FAF" w:rsidRPr="00535E4E" w:rsidRDefault="00F55FAF" w:rsidP="00BF422D">
            <w:pPr>
              <w:jc w:val="both"/>
              <w:rPr>
                <w:rFonts w:eastAsia="Calibri"/>
                <w:lang w:val="ro-RO" w:eastAsia="en-US"/>
              </w:rPr>
            </w:pPr>
            <w:r>
              <w:rPr>
                <w:lang w:val="en-US"/>
              </w:rPr>
              <w:t xml:space="preserve">    </w:t>
            </w:r>
            <w:r w:rsidRPr="006F6BDC">
              <w:rPr>
                <w:lang w:val="en-US"/>
              </w:rPr>
              <w:t>În cadrul noului proiect de lege cu privire la tineret, în urma consultărilor și procesului de avizare realizat cu actorii interesati, a fost propusă și agreată formula de a crea o singură instituție</w:t>
            </w:r>
            <w:r>
              <w:rPr>
                <w:lang w:val="en-US"/>
              </w:rPr>
              <w:t>,</w:t>
            </w:r>
            <w:r w:rsidRPr="006F6BDC">
              <w:rPr>
                <w:lang w:val="en-US"/>
              </w:rPr>
              <w:t xml:space="preserve"> care va realiza componenta de cercetare și analiză în domeniul de </w:t>
            </w:r>
            <w:r w:rsidRPr="006F6BDC">
              <w:rPr>
                <w:lang w:val="en-US"/>
              </w:rPr>
              <w:lastRenderedPageBreak/>
              <w:t xml:space="preserve">tineret cît și partea de dezvoltare și acreditare a serviciilor de tineret </w:t>
            </w:r>
            <w:r w:rsidRPr="00383066">
              <w:rPr>
                <w:b/>
                <w:i/>
                <w:lang w:val="en-US"/>
              </w:rPr>
              <w:t>(Agenția Națională pentru Dezvoltarea Programelor și Activității de Tineret).</w:t>
            </w:r>
            <w:r w:rsidRPr="006F6BDC">
              <w:rPr>
                <w:lang w:val="en-US"/>
              </w:rPr>
              <w:t xml:space="preserve"> După adoptarea proiectului de lege cu privire la tineret</w:t>
            </w:r>
            <w:r>
              <w:rPr>
                <w:lang w:val="en-US"/>
              </w:rPr>
              <w:t>,</w:t>
            </w:r>
            <w:r w:rsidRPr="006F6BDC">
              <w:rPr>
                <w:lang w:val="en-US"/>
              </w:rPr>
              <w:t xml:space="preserve"> noua structură urmează a fi creată</w:t>
            </w:r>
            <w:r>
              <w:rPr>
                <w:lang w:val="en-US"/>
              </w:rPr>
              <w:t>,</w:t>
            </w:r>
            <w:r w:rsidRPr="006F6BDC">
              <w:rPr>
                <w:lang w:val="en-US"/>
              </w:rPr>
              <w:t xml:space="preserve"> în termen de 12 luni.</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lang w:val="ro-RO"/>
              </w:rPr>
            </w:pPr>
            <w:r w:rsidRPr="008E19DE">
              <w:rPr>
                <w:lang w:val="ro-RO"/>
              </w:rPr>
              <w:lastRenderedPageBreak/>
              <w:t>7.3. Organizarea instruirilor privind prestarea serviciilor de tip outreach</w:t>
            </w:r>
          </w:p>
        </w:tc>
        <w:tc>
          <w:tcPr>
            <w:tcW w:w="2693"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both"/>
              <w:rPr>
                <w:lang w:val="ro-RO"/>
              </w:rPr>
            </w:pPr>
            <w:r w:rsidRPr="008E19DE">
              <w:rPr>
                <w:lang w:val="ro-RO"/>
              </w:rPr>
              <w:t>Numărul de instruiri susținute privind prestarea serviciilor de outreach</w:t>
            </w:r>
          </w:p>
          <w:p w:rsidR="00F55FAF" w:rsidRPr="008E19DE" w:rsidRDefault="00F55FAF" w:rsidP="00BF422D">
            <w:pPr>
              <w:jc w:val="both"/>
              <w:rPr>
                <w:lang w:val="ro-RO"/>
              </w:rPr>
            </w:pPr>
            <w:r w:rsidRPr="008E19DE">
              <w:rPr>
                <w:lang w:val="ro-RO"/>
              </w:rPr>
              <w:t>Numărul de beneficiari ai instruirilor</w:t>
            </w:r>
          </w:p>
        </w:tc>
        <w:tc>
          <w:tcPr>
            <w:tcW w:w="1134" w:type="dxa"/>
            <w:tcBorders>
              <w:top w:val="single" w:sz="4" w:space="0" w:color="auto"/>
              <w:left w:val="single" w:sz="4" w:space="0" w:color="auto"/>
              <w:bottom w:val="single" w:sz="4" w:space="0" w:color="auto"/>
              <w:right w:val="single" w:sz="4" w:space="0" w:color="auto"/>
            </w:tcBorders>
          </w:tcPr>
          <w:p w:rsidR="00F55FAF" w:rsidRPr="008E19DE" w:rsidRDefault="00F55FAF" w:rsidP="00BF422D">
            <w:pPr>
              <w:jc w:val="center"/>
              <w:rPr>
                <w:lang w:val="ro-RO"/>
              </w:rPr>
            </w:pPr>
            <w:r w:rsidRPr="008E19DE">
              <w:rPr>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Pr>
                <w:rFonts w:ascii="Times New Roman" w:hAnsi="Times New Roman" w:cs="Times New Roman"/>
                <w:b/>
                <w:lang w:val="en-US"/>
              </w:rPr>
              <w:t>În proces de r</w:t>
            </w:r>
            <w:r w:rsidRPr="006F6BDC">
              <w:rPr>
                <w:rFonts w:ascii="Times New Roman" w:hAnsi="Times New Roman" w:cs="Times New Roman"/>
                <w:b/>
                <w:lang w:val="en-US"/>
              </w:rPr>
              <w:t>ealiza</w:t>
            </w:r>
            <w:r>
              <w:rPr>
                <w:rFonts w:ascii="Times New Roman" w:hAnsi="Times New Roman" w:cs="Times New Roman"/>
                <w:b/>
                <w:lang w:val="en-US"/>
              </w:rPr>
              <w:t>re</w:t>
            </w:r>
          </w:p>
          <w:p w:rsidR="00F55FAF" w:rsidRPr="00535E4E" w:rsidRDefault="00F55FAF" w:rsidP="00BF422D">
            <w:pPr>
              <w:jc w:val="both"/>
              <w:rPr>
                <w:rFonts w:eastAsia="Calibri"/>
                <w:lang w:val="ro-RO" w:eastAsia="en-US"/>
              </w:rPr>
            </w:pPr>
            <w:r>
              <w:rPr>
                <w:lang w:val="en-US"/>
              </w:rPr>
              <w:t xml:space="preserve">  </w:t>
            </w:r>
            <w:r w:rsidRPr="006F6BDC">
              <w:rPr>
                <w:lang w:val="en-US"/>
              </w:rPr>
              <w:t>A.O. „Pro Comunitate” – beneficiar al Programului de Granturi, a lansat proiectul “Dezvoltarea serviciilor de tineret de tip outreach”</w:t>
            </w:r>
            <w:r>
              <w:rPr>
                <w:lang w:val="en-US"/>
              </w:rPr>
              <w:t>,</w:t>
            </w:r>
            <w:r w:rsidRPr="006F6BDC">
              <w:rPr>
                <w:lang w:val="en-US"/>
              </w:rPr>
              <w:t xml:space="preserve"> în cadrul căruia urmează să fie desfăşurate instruiri cu privire la metodologia </w:t>
            </w:r>
            <w:r w:rsidRPr="006F6BDC">
              <w:rPr>
                <w:rFonts w:ascii="Cambria" w:hAnsi="Cambria" w:cs="Cambria"/>
                <w:lang w:val="en-US"/>
              </w:rPr>
              <w:t>ş</w:t>
            </w:r>
            <w:r w:rsidRPr="006F6BDC">
              <w:rPr>
                <w:lang w:val="en-US"/>
              </w:rPr>
              <w:t>i bunele practici de prestare a serviciilor outreach de tineret, pentru 10 lucrători de tineret.</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shd w:val="clear" w:color="auto" w:fill="FFFFFF"/>
                <w:lang w:val="ro-RO"/>
              </w:rPr>
            </w:pPr>
            <w:r w:rsidRPr="00AE065A">
              <w:rPr>
                <w:rFonts w:eastAsia="Calibri"/>
                <w:shd w:val="clear" w:color="auto" w:fill="FFFFFF"/>
                <w:lang w:val="ro-RO"/>
              </w:rPr>
              <w:t>7.4. Su</w:t>
            </w:r>
            <w:r>
              <w:rPr>
                <w:rFonts w:eastAsia="Calibri"/>
                <w:shd w:val="clear" w:color="auto" w:fill="FFFFFF"/>
                <w:lang w:val="ro-RO"/>
              </w:rPr>
              <w:t>sținerea activităților rețelei C</w:t>
            </w:r>
            <w:r w:rsidRPr="00AE065A">
              <w:rPr>
                <w:rFonts w:eastAsia="Calibri"/>
                <w:shd w:val="clear" w:color="auto" w:fill="FFFFFF"/>
                <w:lang w:val="ro-RO"/>
              </w:rPr>
              <w:t xml:space="preserve">entrelor de tineret și organizarea unui forum  al prestatorilor de servicii prietenoase tinerilor </w:t>
            </w:r>
          </w:p>
          <w:p w:rsidR="00F55FAF" w:rsidRPr="00AE065A" w:rsidRDefault="00F55FAF" w:rsidP="00BF422D">
            <w:pPr>
              <w:jc w:val="both"/>
              <w:rPr>
                <w:rFonts w:eastAsia="Calibri"/>
                <w:shd w:val="clear" w:color="auto" w:fill="FFFFFF"/>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Forum organizat și desfăşurat</w:t>
            </w:r>
          </w:p>
          <w:p w:rsidR="00F55FAF" w:rsidRPr="00AE065A" w:rsidRDefault="00F55FAF" w:rsidP="00BF422D">
            <w:pPr>
              <w:jc w:val="both"/>
              <w:rPr>
                <w:rFonts w:eastAsia="Calibri"/>
                <w:lang w:val="ro-RO"/>
              </w:rPr>
            </w:pPr>
            <w:r w:rsidRPr="00AE065A">
              <w:rPr>
                <w:rFonts w:eastAsia="Calibri"/>
                <w:lang w:val="ro-RO"/>
              </w:rPr>
              <w:t>Numărul de acțiuni organizate și/sau susținute</w:t>
            </w:r>
          </w:p>
          <w:p w:rsidR="00F55FAF" w:rsidRPr="00AE065A" w:rsidRDefault="00F55FAF" w:rsidP="00BF422D">
            <w:pPr>
              <w:jc w:val="both"/>
              <w:rPr>
                <w:rFonts w:eastAsia="Calibri"/>
                <w:lang w:val="ro-RO"/>
              </w:rPr>
            </w:pPr>
            <w:r w:rsidRPr="00AE065A">
              <w:rPr>
                <w:rFonts w:eastAsia="Calibri"/>
                <w:lang w:val="ro-RO"/>
              </w:rPr>
              <w:t>Numărul de recomandări recepționate din partea prestatorilor de servicii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535E4E" w:rsidRDefault="00F55FAF" w:rsidP="00BF422D">
            <w:pPr>
              <w:jc w:val="both"/>
              <w:rPr>
                <w:rFonts w:eastAsia="Calibri"/>
                <w:lang w:val="ro-RO" w:eastAsia="en-US"/>
              </w:rPr>
            </w:pPr>
            <w:r>
              <w:rPr>
                <w:lang w:val="en-US"/>
              </w:rPr>
              <w:t xml:space="preserve">    </w:t>
            </w:r>
            <w:r w:rsidRPr="006F6BDC">
              <w:rPr>
                <w:lang w:val="en-US"/>
              </w:rPr>
              <w:t>În perioada 25-26 mai 2016, a fost asigurată desfăşurarea celei de-a doua ediţii a Forumului Naţional a Prestatorilor de Servicii Prietenoase Tinerilor, în oraşul Soroca. La Forum au fost prezenţi în jur de 70 de reprezentanţi din cadrul structurilor prestatoare de servicii prietenoase tinerilor, asociaţii obşteşti de tineret, inclusiv reprezentanţi ai autorităţilor publice locale şi centrale. Evenimentul a fost organizat în cadrul Programului de Granturi din anul 201</w:t>
            </w:r>
            <w:r>
              <w:rPr>
                <w:lang w:val="en-US"/>
              </w:rPr>
              <w:t>6</w:t>
            </w:r>
            <w:r w:rsidRPr="006F6BDC">
              <w:rPr>
                <w:lang w:val="en-US"/>
              </w:rPr>
              <w:t>.</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jc w:val="both"/>
              <w:rPr>
                <w:rFonts w:eastAsia="Calibri"/>
                <w:shd w:val="clear" w:color="auto" w:fill="FFFFFF"/>
                <w:lang w:val="ro-RO"/>
              </w:rPr>
            </w:pPr>
            <w:r w:rsidRPr="00AE065A">
              <w:rPr>
                <w:rFonts w:eastAsia="Calibri"/>
                <w:shd w:val="clear" w:color="auto" w:fill="FFFFFF"/>
                <w:lang w:val="ro-RO"/>
              </w:rPr>
              <w:t xml:space="preserve">7.5. Facilitarea schimburilor de experienţe în cadrul reţelei naţionale a prestatorilor de servicii prietenoase tinerilor şi la nivel internaţional </w:t>
            </w:r>
          </w:p>
          <w:p w:rsidR="00F55FAF" w:rsidRPr="00AE065A" w:rsidRDefault="00F55FAF" w:rsidP="00BF422D">
            <w:pPr>
              <w:jc w:val="both"/>
              <w:rPr>
                <w:rFonts w:eastAsia="Calibri"/>
                <w:shd w:val="clear" w:color="auto" w:fill="FFFFFF"/>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both"/>
              <w:rPr>
                <w:rFonts w:eastAsia="Calibri"/>
                <w:lang w:val="ro-RO"/>
              </w:rPr>
            </w:pPr>
            <w:r w:rsidRPr="00AE065A">
              <w:rPr>
                <w:rFonts w:eastAsia="Calibri"/>
                <w:lang w:val="ro-RO"/>
              </w:rPr>
              <w:t xml:space="preserve">Numărul de schimburi de experienţe naţionale şi internaţionale realizate </w:t>
            </w:r>
          </w:p>
          <w:p w:rsidR="00F55FAF" w:rsidRPr="00AE065A" w:rsidRDefault="00F55FAF" w:rsidP="00BF422D">
            <w:pPr>
              <w:jc w:val="both"/>
              <w:rPr>
                <w:rFonts w:eastAsia="Calibri"/>
                <w:lang w:val="ro-RO"/>
              </w:rPr>
            </w:pPr>
            <w:r w:rsidRPr="00AE065A">
              <w:rPr>
                <w:rFonts w:eastAsia="Calibri"/>
                <w:lang w:val="ro-RO"/>
              </w:rPr>
              <w:t>Numărul de beneficiari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F6BDC" w:rsidRDefault="00F55FAF" w:rsidP="00BF422D">
            <w:pPr>
              <w:pStyle w:val="Normal1"/>
              <w:spacing w:after="0" w:line="240" w:lineRule="auto"/>
              <w:jc w:val="center"/>
              <w:rPr>
                <w:lang w:val="en-US"/>
              </w:rPr>
            </w:pPr>
            <w:r w:rsidRPr="006F6BDC">
              <w:rPr>
                <w:rFonts w:ascii="Times New Roman" w:hAnsi="Times New Roman" w:cs="Times New Roman"/>
                <w:b/>
                <w:lang w:val="en-US"/>
              </w:rPr>
              <w:t>Realizat</w:t>
            </w:r>
          </w:p>
          <w:p w:rsidR="00F55FAF" w:rsidRPr="00535E4E" w:rsidRDefault="00F55FAF" w:rsidP="00BF422D">
            <w:pPr>
              <w:jc w:val="both"/>
              <w:rPr>
                <w:rFonts w:eastAsia="Calibri"/>
                <w:lang w:val="ro-RO" w:eastAsia="en-US"/>
              </w:rPr>
            </w:pPr>
            <w:r>
              <w:rPr>
                <w:lang w:val="en-US"/>
              </w:rPr>
              <w:t xml:space="preserve">     </w:t>
            </w:r>
            <w:r w:rsidRPr="006F6BDC">
              <w:rPr>
                <w:lang w:val="en-US"/>
              </w:rPr>
              <w:t>A fost asigurată desfăşurarea</w:t>
            </w:r>
            <w:r>
              <w:rPr>
                <w:lang w:val="en-US"/>
              </w:rPr>
              <w:t>,</w:t>
            </w:r>
            <w:r w:rsidRPr="006F6BDC">
              <w:rPr>
                <w:lang w:val="en-US"/>
              </w:rPr>
              <w:t xml:space="preserve"> la data de 23 iunie 2016</w:t>
            </w:r>
            <w:r>
              <w:rPr>
                <w:lang w:val="en-US"/>
              </w:rPr>
              <w:t xml:space="preserve"> a</w:t>
            </w:r>
            <w:r w:rsidRPr="006F6BDC">
              <w:rPr>
                <w:lang w:val="en-US"/>
              </w:rPr>
              <w:t xml:space="preserve"> şedinţ</w:t>
            </w:r>
            <w:r>
              <w:rPr>
                <w:lang w:val="en-US"/>
              </w:rPr>
              <w:t>ei</w:t>
            </w:r>
            <w:r w:rsidRPr="006F6BDC">
              <w:rPr>
                <w:lang w:val="en-US"/>
              </w:rPr>
              <w:t xml:space="preserve"> r</w:t>
            </w:r>
            <w:r w:rsidRPr="006F6BDC">
              <w:rPr>
                <w:highlight w:val="white"/>
                <w:lang w:val="en-US"/>
              </w:rPr>
              <w:t>eţelei naţionale a prestatorilor de servicii prietenoase tinerilor</w:t>
            </w:r>
            <w:r w:rsidRPr="006F6BDC">
              <w:rPr>
                <w:lang w:val="en-US"/>
              </w:rPr>
              <w:t xml:space="preserve">. </w:t>
            </w:r>
            <w:r w:rsidRPr="006F6BDC">
              <w:rPr>
                <w:highlight w:val="white"/>
                <w:lang w:val="en-US"/>
              </w:rPr>
              <w:t>În cadrul şedinţei au fost realizate schimburi de experienţe privind pilotarea Standardelor minime de calitate pentru serviciile prietenoase tinerilor.</w:t>
            </w:r>
            <w:r>
              <w:rPr>
                <w:lang w:val="en-US"/>
              </w:rPr>
              <w:t xml:space="preserve"> </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AE065A">
              <w:rPr>
                <w:rFonts w:eastAsia="Calibri"/>
                <w:b/>
                <w:i/>
                <w:lang w:val="ro-RO"/>
              </w:rPr>
              <w:lastRenderedPageBreak/>
              <w:t xml:space="preserve">Obiectivul nr.8: Consolidarea parteneriatelor cu statele și structurile de tineret și sport ale organizaţiilor internaţionale prin sporirea rolului Republicii Moldova în dezvoltarea politicilor de tineret şi sport la nivel european, regional și </w:t>
            </w:r>
            <w:r w:rsidRPr="00DE0B91">
              <w:rPr>
                <w:rFonts w:eastAsia="Calibri"/>
                <w:b/>
                <w:lang w:val="ro-RO"/>
              </w:rPr>
              <w:t>mondial</w:t>
            </w:r>
            <w:r w:rsidRPr="00DE0B91">
              <w:rPr>
                <w:rFonts w:eastAsia="Calibri"/>
                <w:lang w:val="ro-RO"/>
              </w:rPr>
              <w:t xml:space="preserve"> </w:t>
            </w:r>
            <w:r w:rsidRPr="00DE0B91">
              <w:rPr>
                <w:rFonts w:eastAsia="Calibri"/>
                <w:b/>
                <w:lang w:val="ro-RO"/>
              </w:rPr>
              <w:t>(Strategia națională de dezvoltare a sectorului de tineret 2020)</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8.1. Dezvoltarea cooperării multilaterale prin asigurarea unei comunicări dinamice și eficiente cu organizațiile și structurile internaționale ce susțin politicile de tineret și sport  (Consiliul Europei, Uniunea Europeană, Organizația Națiunilor Unite, Comunitatea Statelor Independente, GUAM, OCEMN, Grupul de la Visegrad etc.)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2 acțiuni realizate în comun cu țările/structurile internaționale partenere</w:t>
            </w:r>
          </w:p>
          <w:p w:rsidR="00F55FAF" w:rsidRPr="00AE065A" w:rsidRDefault="00F55FAF" w:rsidP="00BF422D">
            <w:pPr>
              <w:rPr>
                <w:rFonts w:eastAsia="Calibri"/>
                <w:lang w:val="ro-RO"/>
              </w:rPr>
            </w:pPr>
            <w:r w:rsidRPr="00AE065A">
              <w:rPr>
                <w:rFonts w:eastAsia="Calibri"/>
                <w:lang w:val="ro-RO"/>
              </w:rPr>
              <w:t>2 acorduri inițiate/agreate și/sau semnate</w:t>
            </w:r>
          </w:p>
          <w:p w:rsidR="00F55FAF" w:rsidRPr="00AE065A" w:rsidRDefault="00F55FAF" w:rsidP="00BF422D">
            <w:pPr>
              <w:rPr>
                <w:rFonts w:eastAsia="Calibri"/>
                <w:lang w:val="ro-RO"/>
              </w:rPr>
            </w:pPr>
            <w:r w:rsidRPr="00AE065A">
              <w:rPr>
                <w:rFonts w:eastAsia="Calibri"/>
                <w:lang w:val="ro-RO"/>
              </w:rPr>
              <w:t>Participarea la cel puțin 3 ședințe/întruniri ale structurilor la care R</w:t>
            </w:r>
            <w:r>
              <w:rPr>
                <w:rFonts w:eastAsia="Calibri"/>
                <w:lang w:val="ro-RO"/>
              </w:rPr>
              <w:t xml:space="preserve">epublica </w:t>
            </w:r>
            <w:r w:rsidRPr="00AE065A">
              <w:rPr>
                <w:rFonts w:eastAsia="Calibri"/>
                <w:lang w:val="ro-RO"/>
              </w:rPr>
              <w:t>M</w:t>
            </w:r>
            <w:r>
              <w:rPr>
                <w:rFonts w:eastAsia="Calibri"/>
                <w:lang w:val="ro-RO"/>
              </w:rPr>
              <w:t>oldova</w:t>
            </w:r>
            <w:r w:rsidRPr="00AE065A">
              <w:rPr>
                <w:rFonts w:eastAsia="Calibri"/>
                <w:lang w:val="ro-RO"/>
              </w:rPr>
              <w:t xml:space="preserve"> este membră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F523D" w:rsidRDefault="00F55FAF" w:rsidP="00BF422D">
            <w:pPr>
              <w:pStyle w:val="Normal1"/>
              <w:spacing w:after="0" w:line="240" w:lineRule="auto"/>
              <w:jc w:val="center"/>
              <w:rPr>
                <w:lang w:val="en-US"/>
              </w:rPr>
            </w:pPr>
            <w:r w:rsidRPr="000F523D">
              <w:rPr>
                <w:rFonts w:ascii="Times New Roman" w:hAnsi="Times New Roman" w:cs="Times New Roman"/>
                <w:b/>
                <w:lang w:val="en-US"/>
              </w:rPr>
              <w:t>Realizat</w:t>
            </w:r>
          </w:p>
          <w:p w:rsidR="00F55FAF" w:rsidRPr="006F6BDC" w:rsidRDefault="00F55FAF" w:rsidP="00BF422D">
            <w:pPr>
              <w:pStyle w:val="Normal1"/>
              <w:numPr>
                <w:ilvl w:val="0"/>
                <w:numId w:val="8"/>
              </w:numPr>
              <w:tabs>
                <w:tab w:val="left" w:pos="176"/>
              </w:tabs>
              <w:spacing w:after="0" w:line="240" w:lineRule="auto"/>
              <w:ind w:left="34" w:firstLine="283"/>
              <w:contextualSpacing/>
              <w:jc w:val="both"/>
              <w:rPr>
                <w:rFonts w:ascii="Times New Roman" w:hAnsi="Times New Roman" w:cs="Times New Roman"/>
                <w:lang w:val="en-US"/>
              </w:rPr>
            </w:pPr>
            <w:r w:rsidRPr="006F6BDC">
              <w:rPr>
                <w:rFonts w:ascii="Times New Roman" w:hAnsi="Times New Roman" w:cs="Times New Roman"/>
                <w:lang w:val="en-US"/>
              </w:rPr>
              <w:t>A fost asigurată participarea expertului titular al Republicii Moldova la reuniunile simultane ale Comitetului Director pentru Tineret (CDEJ) și Consiliului Mixt pentru Tineret (CMJ) ale Consiliului Europei (CoE), în perioada 21-23 martie 2016, la Budapesta</w:t>
            </w:r>
          </w:p>
          <w:p w:rsidR="00F55FAF" w:rsidRPr="006F6BDC" w:rsidRDefault="00F55FAF" w:rsidP="00BF422D">
            <w:pPr>
              <w:pStyle w:val="Normal1"/>
              <w:numPr>
                <w:ilvl w:val="0"/>
                <w:numId w:val="8"/>
              </w:numPr>
              <w:spacing w:after="0" w:line="240" w:lineRule="auto"/>
              <w:ind w:left="34" w:firstLine="283"/>
              <w:contextualSpacing/>
              <w:jc w:val="both"/>
              <w:rPr>
                <w:rFonts w:ascii="Times New Roman" w:hAnsi="Times New Roman" w:cs="Times New Roman"/>
                <w:lang w:val="en-US"/>
              </w:rPr>
            </w:pPr>
            <w:r w:rsidRPr="006F6BDC">
              <w:rPr>
                <w:rFonts w:ascii="Times New Roman" w:hAnsi="Times New Roman" w:cs="Times New Roman"/>
                <w:lang w:val="en-US"/>
              </w:rPr>
              <w:t>Expertul titular al Republicii Moldova în cadrul CDEJ şi CMJ a fost ales în calitate de membru al Comitetului de Programare pe domeniul de Tineret al CoE și a participat la ședința Comitetului în perioada 8-10 iunie 2016,la Strasbourg</w:t>
            </w:r>
          </w:p>
          <w:p w:rsidR="00F55FAF" w:rsidRPr="006F6BDC" w:rsidRDefault="00F55FAF" w:rsidP="00BF422D">
            <w:pPr>
              <w:pStyle w:val="Normal1"/>
              <w:numPr>
                <w:ilvl w:val="0"/>
                <w:numId w:val="8"/>
              </w:numPr>
              <w:spacing w:after="0" w:line="240" w:lineRule="auto"/>
              <w:ind w:left="0" w:firstLine="317"/>
              <w:contextualSpacing/>
              <w:jc w:val="both"/>
              <w:rPr>
                <w:rFonts w:ascii="Times New Roman" w:hAnsi="Times New Roman" w:cs="Times New Roman"/>
                <w:lang w:val="en-US"/>
              </w:rPr>
            </w:pPr>
            <w:r w:rsidRPr="006F6BDC">
              <w:rPr>
                <w:rFonts w:ascii="Times New Roman" w:hAnsi="Times New Roman" w:cs="Times New Roman"/>
                <w:lang w:val="en-US"/>
              </w:rPr>
              <w:t>Expertul titular al Republicii Moldova în cadrul CDEJ şi CMJ a fost ales în calitate de membru al Grupului de Lucru privind elaborarea Recomandărilor asupra contribuției lucrului de tineret la educație și incluziune socială şi a participat la ședința Grupului de Lucru în perioada 11-13 aprilie 2016, la Strasbourg.</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4. </w:t>
            </w:r>
            <w:r w:rsidRPr="006F6BDC">
              <w:rPr>
                <w:rFonts w:ascii="Times New Roman" w:hAnsi="Times New Roman" w:cs="Times New Roman"/>
                <w:lang w:val="en-US"/>
              </w:rPr>
              <w:t xml:space="preserve">A fost asigurată participarea ministerului la Reuniunea a 15-a a Plaformei IV a Parteneriatului Estic </w:t>
            </w:r>
            <w:proofErr w:type="gramStart"/>
            <w:r w:rsidRPr="006F6BDC">
              <w:rPr>
                <w:rFonts w:ascii="Times New Roman" w:hAnsi="Times New Roman" w:cs="Times New Roman"/>
                <w:lang w:val="en-US"/>
              </w:rPr>
              <w:t>,,Contacte</w:t>
            </w:r>
            <w:proofErr w:type="gramEnd"/>
            <w:r w:rsidRPr="006F6BDC">
              <w:rPr>
                <w:rFonts w:ascii="Times New Roman" w:hAnsi="Times New Roman" w:cs="Times New Roman"/>
                <w:lang w:val="en-US"/>
              </w:rPr>
              <w:t xml:space="preserve"> Interumane” care a avut loc la Bruxelles în data de 7 iunie 2016. </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5. </w:t>
            </w:r>
            <w:r w:rsidRPr="006F6BDC">
              <w:rPr>
                <w:rFonts w:ascii="Times New Roman" w:hAnsi="Times New Roman" w:cs="Times New Roman"/>
                <w:lang w:val="en-US"/>
              </w:rPr>
              <w:t xml:space="preserve">Totodată, în data de 8 iunie 2016 la Bruxelles a fost asigurată prezența ministerului precum și s-a raportat Comisiei Europene, în cadrul </w:t>
            </w:r>
            <w:r w:rsidRPr="006F6BDC">
              <w:rPr>
                <w:rFonts w:ascii="Times New Roman" w:hAnsi="Times New Roman" w:cs="Times New Roman"/>
                <w:sz w:val="24"/>
                <w:szCs w:val="24"/>
                <w:lang w:val="en-US"/>
              </w:rPr>
              <w:t xml:space="preserve">Sub-Comitetului (clusterului) nr. 4 </w:t>
            </w:r>
            <w:r w:rsidRPr="006F6BDC">
              <w:rPr>
                <w:rFonts w:ascii="Times New Roman" w:hAnsi="Times New Roman" w:cs="Times New Roman"/>
                <w:i/>
                <w:sz w:val="24"/>
                <w:szCs w:val="24"/>
                <w:lang w:val="en-US"/>
              </w:rPr>
              <w:t>Știință, și tehnologii, societate informațională politici în domeniul audiovizualului, educație, instruire și tineret, cultură, sport ș</w:t>
            </w:r>
            <w:proofErr w:type="gramStart"/>
            <w:r w:rsidRPr="006F6BDC">
              <w:rPr>
                <w:rFonts w:ascii="Times New Roman" w:hAnsi="Times New Roman" w:cs="Times New Roman"/>
                <w:i/>
                <w:sz w:val="24"/>
                <w:szCs w:val="24"/>
                <w:lang w:val="en-US"/>
              </w:rPr>
              <w:t>i  educa</w:t>
            </w:r>
            <w:proofErr w:type="gramEnd"/>
            <w:r w:rsidRPr="006F6BDC">
              <w:rPr>
                <w:rFonts w:ascii="Times New Roman" w:hAnsi="Times New Roman" w:cs="Times New Roman"/>
                <w:i/>
                <w:sz w:val="24"/>
                <w:szCs w:val="24"/>
                <w:lang w:val="en-US"/>
              </w:rPr>
              <w:t>ție fizică</w:t>
            </w:r>
            <w:r w:rsidRPr="006F6BDC">
              <w:rPr>
                <w:rFonts w:ascii="Times New Roman" w:hAnsi="Times New Roman" w:cs="Times New Roman"/>
                <w:sz w:val="24"/>
                <w:szCs w:val="24"/>
                <w:lang w:val="en-US"/>
              </w:rPr>
              <w:t>”, despre situția și prioritățile pe domeniul tineret și sport în concordanță cu angajamentele asumate în cadrul Acordului de Asociere.</w:t>
            </w:r>
            <w:r w:rsidRPr="006F6BDC">
              <w:rPr>
                <w:rFonts w:ascii="Times New Roman" w:hAnsi="Times New Roman" w:cs="Times New Roman"/>
                <w:lang w:val="en-US"/>
              </w:rPr>
              <w:t xml:space="preserve"> </w:t>
            </w:r>
          </w:p>
          <w:p w:rsidR="00F55FAF" w:rsidRPr="006F6BDC" w:rsidRDefault="00F55FAF" w:rsidP="00BF422D">
            <w:pPr>
              <w:pStyle w:val="Normal1"/>
              <w:spacing w:after="0" w:line="240" w:lineRule="auto"/>
              <w:jc w:val="both"/>
              <w:rPr>
                <w:lang w:val="en-US"/>
              </w:rPr>
            </w:pPr>
            <w:r>
              <w:rPr>
                <w:rFonts w:ascii="Times New Roman" w:hAnsi="Times New Roman" w:cs="Times New Roman"/>
                <w:highlight w:val="white"/>
                <w:lang w:val="en-US"/>
              </w:rPr>
              <w:lastRenderedPageBreak/>
              <w:t xml:space="preserve">  6.  </w:t>
            </w:r>
            <w:r w:rsidRPr="006F6BDC">
              <w:rPr>
                <w:rFonts w:ascii="Times New Roman" w:hAnsi="Times New Roman" w:cs="Times New Roman"/>
                <w:highlight w:val="white"/>
                <w:lang w:val="en-US"/>
              </w:rPr>
              <w:t>În baza Memorandumului de cooperare în domeniul tineretului încheiat între Ministerele Statelor Parteneriatului Estic al Uniunii Europene responsabile pentru tineret şi Ministerele Statelor Grupului de la Vişegrad responsabile pentru tineret, s-a asigurat participarea delegației Republicii Moldova în cadrul Seminarului de Lucru ,,Incluziunea Socială a Tinerilor”. Evenimentul a avut loc în perioada 21-22 iunie 2016, la Praga, pe perioada mandatului președenției Republicii Cehe în cadrul Grupului Țărilor de la Visegrad.</w:t>
            </w:r>
          </w:p>
          <w:p w:rsidR="00F55FAF" w:rsidRPr="006F6BDC" w:rsidRDefault="00F55FAF" w:rsidP="00BF422D">
            <w:pPr>
              <w:pStyle w:val="Normal1"/>
              <w:spacing w:after="0" w:line="240" w:lineRule="auto"/>
              <w:jc w:val="both"/>
              <w:rPr>
                <w:lang w:val="en-US"/>
              </w:rPr>
            </w:pPr>
            <w:r>
              <w:rPr>
                <w:rFonts w:ascii="Times New Roman" w:hAnsi="Times New Roman" w:cs="Times New Roman"/>
                <w:lang w:val="en-US"/>
              </w:rPr>
              <w:t xml:space="preserve">    7. </w:t>
            </w:r>
            <w:r w:rsidRPr="006F6BDC">
              <w:rPr>
                <w:rFonts w:ascii="Times New Roman" w:hAnsi="Times New Roman" w:cs="Times New Roman"/>
                <w:lang w:val="en-US"/>
              </w:rPr>
              <w:t xml:space="preserve">În cadrul </w:t>
            </w:r>
            <w:proofErr w:type="gramStart"/>
            <w:r w:rsidRPr="006F6BDC">
              <w:rPr>
                <w:rFonts w:ascii="Times New Roman" w:hAnsi="Times New Roman" w:cs="Times New Roman"/>
                <w:lang w:val="en-US"/>
              </w:rPr>
              <w:t>proiectului ,</w:t>
            </w:r>
            <w:proofErr w:type="gramEnd"/>
            <w:r w:rsidRPr="006F6BDC">
              <w:rPr>
                <w:rFonts w:ascii="Times New Roman" w:hAnsi="Times New Roman" w:cs="Times New Roman"/>
                <w:lang w:val="en-US"/>
              </w:rPr>
              <w:t>,Incluziunea tinerilor”</w:t>
            </w:r>
            <w:r>
              <w:rPr>
                <w:rFonts w:ascii="Times New Roman" w:hAnsi="Times New Roman" w:cs="Times New Roman"/>
                <w:lang w:val="en-US"/>
              </w:rPr>
              <w:t>,</w:t>
            </w:r>
            <w:r w:rsidRPr="006F6BDC">
              <w:rPr>
                <w:rFonts w:ascii="Times New Roman" w:hAnsi="Times New Roman" w:cs="Times New Roman"/>
                <w:lang w:val="en-US"/>
              </w:rPr>
              <w:t xml:space="preserve"> implementat de către OECD, finanțat de UE, avînd ca beneficiar MTS, a fost asigurată participarea a 3 delegați ai Republicii Moldova la training-ul privind monitorizarea și evaluarea politicilor de angajare în cîmpul muncii a tinerilor, organizat la Centrul de Training al Organizației Internaționale a Muncii din Torino (Italia), în perioada 6-16 iunie 2016.   </w:t>
            </w:r>
          </w:p>
          <w:p w:rsidR="00F55FAF" w:rsidRDefault="00F55FAF" w:rsidP="00BF422D">
            <w:pPr>
              <w:pStyle w:val="Normal1"/>
              <w:spacing w:after="0" w:line="240" w:lineRule="auto"/>
              <w:jc w:val="both"/>
              <w:rPr>
                <w:lang w:val="ro-RO"/>
              </w:rPr>
            </w:pPr>
            <w:r>
              <w:rPr>
                <w:rFonts w:ascii="Times New Roman" w:hAnsi="Times New Roman" w:cs="Times New Roman"/>
                <w:lang w:val="en-US"/>
              </w:rPr>
              <w:t xml:space="preserve">    8. </w:t>
            </w:r>
            <w:r w:rsidRPr="006F6BDC">
              <w:rPr>
                <w:rFonts w:ascii="Times New Roman" w:hAnsi="Times New Roman" w:cs="Times New Roman"/>
                <w:lang w:val="en-US"/>
              </w:rPr>
              <w:t>La solicitarea Ministerului Afacerilor Externe şi Integrării Europene au fost elaborate şi înaintate spre analiză un număr de 14 propuneri de acţiuni de transpunere în practică a „Documentului cu privire la revizuirea Politicii Europene de Vecinătate” al Uniunii Europene.</w:t>
            </w:r>
            <w:r>
              <w:rPr>
                <w:lang w:val="ro-RO"/>
              </w:rPr>
              <w:t xml:space="preserve"> </w:t>
            </w:r>
          </w:p>
          <w:p w:rsidR="00F55FAF" w:rsidRPr="00E41591" w:rsidRDefault="00F55FAF" w:rsidP="00BF422D">
            <w:pPr>
              <w:spacing w:after="120"/>
              <w:ind w:left="505"/>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 xml:space="preserve"> 8.2. Susținerea organizării, în comun cu organizațiile și instituțiile de tineret și sport partenere, a conferinţelor, forumurilor, seminarelor etc. internaționale în Republica Moldova în domeniul politicilor de tineret și sport, conform </w:t>
            </w:r>
            <w:r w:rsidRPr="00AE065A">
              <w:rPr>
                <w:rFonts w:eastAsia="Calibri"/>
                <w:lang w:val="ro-RO"/>
              </w:rPr>
              <w:lastRenderedPageBreak/>
              <w:t xml:space="preserve">angajamentele asumate în cadrul organizațiilor internaționale (Consiliul Europei, CSI, GUAM, ICE, OCEMN, etc.)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2 evenimente susținute/organizate și 10 tineri delegați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BD40E7" w:rsidRDefault="00F55FAF" w:rsidP="00BF422D">
            <w:pPr>
              <w:shd w:val="clear" w:color="auto" w:fill="FFFFFF"/>
              <w:spacing w:after="120" w:line="276" w:lineRule="auto"/>
              <w:ind w:left="141"/>
              <w:jc w:val="center"/>
              <w:textAlignment w:val="baseline"/>
              <w:rPr>
                <w:b/>
                <w:lang w:val="en-US"/>
              </w:rPr>
            </w:pPr>
            <w:r w:rsidRPr="00BD40E7">
              <w:rPr>
                <w:b/>
                <w:lang w:val="en-US"/>
              </w:rPr>
              <w:t>Realizat</w:t>
            </w:r>
          </w:p>
          <w:p w:rsidR="00F55FAF" w:rsidRPr="00DA154B" w:rsidRDefault="00F55FAF" w:rsidP="00BF422D">
            <w:pPr>
              <w:pStyle w:val="Normal1"/>
              <w:spacing w:after="0" w:line="240" w:lineRule="auto"/>
              <w:jc w:val="both"/>
              <w:rPr>
                <w:color w:val="auto"/>
                <w:lang w:val="en-US"/>
              </w:rPr>
            </w:pPr>
            <w:r>
              <w:rPr>
                <w:rFonts w:ascii="Times New Roman" w:hAnsi="Times New Roman" w:cs="Times New Roman"/>
                <w:color w:val="3B3B3B"/>
                <w:lang w:val="en-US"/>
              </w:rPr>
              <w:t xml:space="preserve">  </w:t>
            </w:r>
            <w:r w:rsidRPr="00DA154B">
              <w:rPr>
                <w:rFonts w:ascii="Times New Roman" w:hAnsi="Times New Roman" w:cs="Times New Roman"/>
                <w:color w:val="auto"/>
                <w:lang w:val="en-US"/>
              </w:rPr>
              <w:t xml:space="preserve">În perioada 8-13 mai 2016, la Chișinău s-a desfăşuart un curs de instruire cu genericul „PRO-fit: coperarea dintre organizațiile de tineret și sectorul de afaceri”. Cursul de instruire a fost organizat de Centrul de Resurse pentru Europa de Est şi Caucaz „SALTO-Youth”, în colaborare cu Agenția Națională a Programului  Erasmus+ din Polonia, Ministerul Tineretului și Sportului al Republicii </w:t>
            </w:r>
            <w:r w:rsidRPr="00DA154B">
              <w:rPr>
                <w:rFonts w:ascii="Times New Roman" w:hAnsi="Times New Roman" w:cs="Times New Roman"/>
                <w:color w:val="auto"/>
                <w:lang w:val="en-US"/>
              </w:rPr>
              <w:lastRenderedPageBreak/>
              <w:t>Moldova și Centrul Pro Comunitate.</w:t>
            </w:r>
          </w:p>
          <w:p w:rsidR="00F55FAF" w:rsidRPr="00535E4E" w:rsidRDefault="00F55FAF" w:rsidP="00BF422D">
            <w:pPr>
              <w:jc w:val="both"/>
              <w:rPr>
                <w:rFonts w:eastAsia="Calibri"/>
                <w:lang w:val="ro-RO" w:eastAsia="en-US"/>
              </w:rPr>
            </w:pPr>
            <w:r w:rsidRPr="00DA154B">
              <w:rPr>
                <w:lang w:val="en-US"/>
              </w:rPr>
              <w:t xml:space="preserve">În cadrul proiectului </w:t>
            </w:r>
            <w:proofErr w:type="gramStart"/>
            <w:r w:rsidRPr="00DA154B">
              <w:rPr>
                <w:lang w:val="en-US"/>
              </w:rPr>
              <w:t>,,Incluziunea</w:t>
            </w:r>
            <w:proofErr w:type="gramEnd"/>
            <w:r w:rsidRPr="00DA154B">
              <w:rPr>
                <w:lang w:val="en-US"/>
              </w:rPr>
              <w:t xml:space="preserve"> tinerilor” implementat de către OECD, finanțat</w:t>
            </w:r>
            <w:r w:rsidRPr="006F6BDC">
              <w:rPr>
                <w:lang w:val="en-US"/>
              </w:rPr>
              <w:t xml:space="preserve"> de UE, avînd ca beneficiar MTS, a demarat cercetarea sociologică ,,Tînăr în Moldova 2016”, realizată de Compania Sociologică CBS-AXA.</w:t>
            </w:r>
            <w:r>
              <w:rPr>
                <w:lang w:val="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8.3. Stabilirea contactelor și inițierea procesului de colaborare prin susținerea și realizarea unor acțiuni în comun cu unele țări ce dețin practici și experiențe pozitive în sectorul de tineret și sport (Azerbaidjan, Federația Rusă, Cehia, Belgia, Armenia, Franța, Serbia, Ungaria, Polonia, Georgia, Estonia, România, Lituania, Ucraina,Țările de Jos etc.)</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3 acțiuni realizate în comun cu țările partenere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7B6686" w:rsidRDefault="00F55FAF" w:rsidP="00BF422D">
            <w:pPr>
              <w:pStyle w:val="Normal1"/>
              <w:spacing w:after="0" w:line="240" w:lineRule="auto"/>
              <w:jc w:val="center"/>
              <w:rPr>
                <w:lang w:val="pt-PT"/>
              </w:rPr>
            </w:pPr>
            <w:r w:rsidRPr="007B6686">
              <w:rPr>
                <w:rFonts w:ascii="Times New Roman" w:hAnsi="Times New Roman" w:cs="Times New Roman"/>
                <w:b/>
                <w:lang w:val="pt-PT"/>
              </w:rPr>
              <w:t>Realizat</w:t>
            </w:r>
          </w:p>
          <w:p w:rsidR="00F55FAF" w:rsidRDefault="00F55FAF" w:rsidP="00BF422D">
            <w:pPr>
              <w:jc w:val="both"/>
              <w:rPr>
                <w:lang w:val="pt-PT"/>
              </w:rPr>
            </w:pPr>
            <w:r>
              <w:rPr>
                <w:lang w:val="pt-PT"/>
              </w:rPr>
              <w:t>Pe parcursul semestrului I al anului 2016, a</w:t>
            </w:r>
            <w:r w:rsidRPr="007B6686">
              <w:rPr>
                <w:lang w:val="pt-PT"/>
              </w:rPr>
              <w:t xml:space="preserve"> fost asigurată coordonarea procesului de definitivare a Acordurilor de cooperare pe domeniul de tineret cu   Georgia, Lituania etc.</w:t>
            </w:r>
            <w:r>
              <w:rPr>
                <w:lang w:val="pt-PT"/>
              </w:rPr>
              <w:t xml:space="preserve"> </w:t>
            </w:r>
          </w:p>
          <w:p w:rsidR="00F55FAF" w:rsidRDefault="00F55FAF" w:rsidP="00BF422D">
            <w:pPr>
              <w:jc w:val="both"/>
              <w:rPr>
                <w:lang w:val="pt-PT"/>
              </w:rPr>
            </w:pPr>
          </w:p>
          <w:p w:rsidR="00F55FAF" w:rsidRPr="00330730" w:rsidRDefault="00F55FAF" w:rsidP="00BF422D">
            <w:pPr>
              <w:spacing w:after="120" w:line="276" w:lineRule="auto"/>
              <w:ind w:left="283"/>
              <w:jc w:val="both"/>
              <w:rPr>
                <w:rFonts w:eastAsia="Calibri"/>
                <w:lang w:val="en-US"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8.4. Elaborarea planurilor comune de acțiuni cu partenerii de dezvoltare a sectorului de tineret (UNICEF, UNFPA, NOVATECA, Fundația Est-Europeană, Agenția Universitară Francofonă, Oficiul Erasmus Plus etc.)</w:t>
            </w:r>
          </w:p>
        </w:tc>
        <w:tc>
          <w:tcPr>
            <w:tcW w:w="269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Nr. de parteneriate stabilite</w:t>
            </w:r>
          </w:p>
          <w:p w:rsidR="00F55FAF" w:rsidRPr="00AE065A" w:rsidRDefault="00F55FAF" w:rsidP="00BF422D">
            <w:pPr>
              <w:rPr>
                <w:rFonts w:eastAsia="Calibri"/>
                <w:lang w:val="ro-RO"/>
              </w:rPr>
            </w:pPr>
            <w:r>
              <w:rPr>
                <w:rFonts w:eastAsia="Calibri"/>
                <w:lang w:val="ro-RO"/>
              </w:rPr>
              <w:t>Nr. de acțiuni realizate în comun</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AD6693" w:rsidRDefault="00F55FAF" w:rsidP="00BF422D">
            <w:pPr>
              <w:pStyle w:val="Normal1"/>
              <w:spacing w:after="0" w:line="240" w:lineRule="auto"/>
              <w:jc w:val="center"/>
              <w:rPr>
                <w:color w:val="auto"/>
                <w:lang w:val="en-US"/>
              </w:rPr>
            </w:pPr>
            <w:r w:rsidRPr="00AD6693">
              <w:rPr>
                <w:rFonts w:ascii="Times New Roman" w:hAnsi="Times New Roman" w:cs="Times New Roman"/>
                <w:b/>
                <w:color w:val="auto"/>
                <w:lang w:val="en-US"/>
              </w:rPr>
              <w:t>Realizat</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lang w:val="en-US"/>
              </w:rPr>
              <w:t>1.</w:t>
            </w:r>
            <w:r w:rsidRPr="00AD6693">
              <w:rPr>
                <w:rFonts w:ascii="Times New Roman" w:hAnsi="Times New Roman" w:cs="Times New Roman"/>
                <w:color w:val="auto"/>
                <w:lang w:val="en-US"/>
              </w:rPr>
              <w:t xml:space="preserve"> A fost asigurată elaborarea Acordului de cooperare a Ministerului Tineretului şi Sportului cu UNICEF, document semnat la 03.03.2016. Precedent reprezentanţii Ministerului au avut o serie de întrevederi cu reprezentanţii UNICEF în vederea stabilirii termenilor acordului şi a detaliilor conexe</w:t>
            </w:r>
            <w:r>
              <w:rPr>
                <w:rFonts w:ascii="Times New Roman" w:hAnsi="Times New Roman" w:cs="Times New Roman"/>
                <w:color w:val="auto"/>
                <w:lang w:val="en-US"/>
              </w:rPr>
              <w:t>;</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lang w:val="en-US"/>
              </w:rPr>
              <w:t xml:space="preserve">  2. </w:t>
            </w:r>
            <w:r w:rsidRPr="00AD6693">
              <w:rPr>
                <w:rFonts w:ascii="Times New Roman" w:hAnsi="Times New Roman" w:cs="Times New Roman"/>
                <w:color w:val="auto"/>
                <w:lang w:val="en-US"/>
              </w:rPr>
              <w:t>A fost organizate două întîlniri de lucru cu reprezentanţii Oficiului Erasmus+ Moldova în cadrul cărora a fost stabilit un acord de principiu pentru acţiuni comune ce urmează să se desfăşoare în trimestrele III şi IV ale anului 2016, în special acţiuni de promovare ale oportunităţilor oferite de programul Erasmus+</w:t>
            </w:r>
            <w:r>
              <w:rPr>
                <w:rFonts w:ascii="Times New Roman" w:hAnsi="Times New Roman" w:cs="Times New Roman"/>
                <w:color w:val="auto"/>
                <w:lang w:val="en-US"/>
              </w:rPr>
              <w:t>;</w:t>
            </w:r>
            <w:r w:rsidRPr="00AD6693">
              <w:rPr>
                <w:rFonts w:ascii="Times New Roman" w:hAnsi="Times New Roman" w:cs="Times New Roman"/>
                <w:color w:val="auto"/>
                <w:lang w:val="en-US"/>
              </w:rPr>
              <w:t xml:space="preserve"> </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lang w:val="en-US"/>
              </w:rPr>
              <w:t xml:space="preserve">  3. </w:t>
            </w:r>
            <w:r w:rsidRPr="00AD6693">
              <w:rPr>
                <w:rFonts w:ascii="Times New Roman" w:hAnsi="Times New Roman" w:cs="Times New Roman"/>
                <w:color w:val="auto"/>
                <w:lang w:val="en-US"/>
              </w:rPr>
              <w:t xml:space="preserve">În comun cu Agenţia Universitară a Francofoniei a fost organizată întâlnirea cu David Timiş – delegat al </w:t>
            </w:r>
            <w:r w:rsidRPr="00AD6693">
              <w:rPr>
                <w:rFonts w:ascii="Times New Roman" w:hAnsi="Times New Roman" w:cs="Times New Roman"/>
                <w:color w:val="auto"/>
                <w:lang w:val="en-US"/>
              </w:rPr>
              <w:lastRenderedPageBreak/>
              <w:t>tineretului pe lângă sediul ONU. Evenimentul s-a desfăşurat la ASEM şi a fost destinat tinerilor din Republica Moldova</w:t>
            </w:r>
            <w:r>
              <w:rPr>
                <w:rFonts w:ascii="Times New Roman" w:hAnsi="Times New Roman" w:cs="Times New Roman"/>
                <w:color w:val="auto"/>
                <w:lang w:val="en-US"/>
              </w:rPr>
              <w:t>;</w:t>
            </w:r>
          </w:p>
          <w:p w:rsidR="00F55FAF" w:rsidRPr="00AD6693" w:rsidRDefault="00F55FAF" w:rsidP="00BF422D">
            <w:pPr>
              <w:pStyle w:val="Normal1"/>
              <w:spacing w:after="0" w:line="240" w:lineRule="auto"/>
              <w:jc w:val="both"/>
              <w:rPr>
                <w:color w:val="auto"/>
                <w:lang w:val="en-US"/>
              </w:rPr>
            </w:pPr>
            <w:r>
              <w:rPr>
                <w:rFonts w:ascii="Verdana" w:hAnsi="Verdana" w:cs="Verdana"/>
                <w:b/>
                <w:color w:val="auto"/>
                <w:lang w:val="en-US"/>
              </w:rPr>
              <w:t xml:space="preserve"> </w:t>
            </w:r>
            <w:r w:rsidRPr="00AD6693">
              <w:rPr>
                <w:rFonts w:ascii="Times New Roman" w:hAnsi="Times New Roman" w:cs="Times New Roman"/>
                <w:color w:val="auto"/>
                <w:lang w:val="en-US"/>
              </w:rPr>
              <w:t>4.</w:t>
            </w:r>
            <w:r w:rsidRPr="00AD6693">
              <w:rPr>
                <w:rFonts w:ascii="Verdana" w:hAnsi="Verdana" w:cs="Verdana"/>
                <w:b/>
                <w:color w:val="auto"/>
                <w:lang w:val="en-US"/>
              </w:rPr>
              <w:t xml:space="preserve"> </w:t>
            </w:r>
            <w:r w:rsidRPr="00AD6693">
              <w:rPr>
                <w:rFonts w:ascii="Times New Roman" w:hAnsi="Times New Roman" w:cs="Times New Roman"/>
                <w:color w:val="auto"/>
                <w:lang w:val="en-US"/>
              </w:rPr>
              <w:t>A fost organizat la Ungheni în data de 14 aprilie 2016 atelierul de lucru „Accesul tinerilor la informare și orientare profesională”, între Centrul Regional de Resurse pentru Tineret Făclia și Biblioteca Publică Raională. Activitatea a avut loc în cadrul memorandumului de cooperare încheiat între MTS și programul NOVATECA în anul 2015</w:t>
            </w:r>
            <w:r>
              <w:rPr>
                <w:rFonts w:ascii="Times New Roman" w:hAnsi="Times New Roman" w:cs="Times New Roman"/>
                <w:color w:val="auto"/>
                <w:lang w:val="en-US"/>
              </w:rPr>
              <w:t>;</w:t>
            </w:r>
            <w:r w:rsidRPr="00AD6693">
              <w:rPr>
                <w:rFonts w:ascii="Times New Roman" w:hAnsi="Times New Roman" w:cs="Times New Roman"/>
                <w:color w:val="auto"/>
                <w:lang w:val="en-US"/>
              </w:rPr>
              <w:t xml:space="preserve"> </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lang w:val="en-US"/>
              </w:rPr>
              <w:t xml:space="preserve">    5. </w:t>
            </w:r>
            <w:r w:rsidRPr="00AD6693">
              <w:rPr>
                <w:rFonts w:ascii="Times New Roman" w:hAnsi="Times New Roman" w:cs="Times New Roman"/>
                <w:color w:val="auto"/>
                <w:lang w:val="en-US"/>
              </w:rPr>
              <w:t>În cadrul proiectului ,,Incluziunea tinerilor” implementat de către OECD, finanțat de UE, avînd ca beneficiar MTS, a fost realizat un studiu privind analiza politicilor de tineret în colaborare cu cercetătorii de la IDIS Viitorul, Moldova</w:t>
            </w:r>
            <w:r>
              <w:rPr>
                <w:rFonts w:ascii="Times New Roman" w:hAnsi="Times New Roman" w:cs="Times New Roman"/>
                <w:color w:val="auto"/>
                <w:lang w:val="en-US"/>
              </w:rPr>
              <w:t>;</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lang w:val="en-US"/>
              </w:rPr>
              <w:t xml:space="preserve">   6. </w:t>
            </w:r>
            <w:r w:rsidRPr="00AD6693">
              <w:rPr>
                <w:rFonts w:ascii="Times New Roman" w:hAnsi="Times New Roman" w:cs="Times New Roman"/>
                <w:color w:val="auto"/>
                <w:lang w:val="en-US"/>
              </w:rPr>
              <w:t xml:space="preserve">La 18 februarie 2016, </w:t>
            </w:r>
            <w:proofErr w:type="gramStart"/>
            <w:r w:rsidRPr="00AD6693">
              <w:rPr>
                <w:rFonts w:ascii="Times New Roman" w:hAnsi="Times New Roman" w:cs="Times New Roman"/>
                <w:color w:val="auto"/>
                <w:lang w:val="en-US"/>
              </w:rPr>
              <w:t>a</w:t>
            </w:r>
            <w:proofErr w:type="gramEnd"/>
            <w:r w:rsidRPr="00AD6693">
              <w:rPr>
                <w:rFonts w:ascii="Times New Roman" w:hAnsi="Times New Roman" w:cs="Times New Roman"/>
                <w:color w:val="auto"/>
                <w:lang w:val="en-US"/>
              </w:rPr>
              <w:t xml:space="preserve"> avut loc o întrevedere de lucru cu Ian McFarlane, reprezentantul Fondului Organizației Națiunilor Unite pentru Populație (UNFPA) în Moldova</w:t>
            </w:r>
            <w:r>
              <w:rPr>
                <w:rFonts w:ascii="Times New Roman" w:hAnsi="Times New Roman" w:cs="Times New Roman"/>
                <w:color w:val="auto"/>
                <w:lang w:val="en-US"/>
              </w:rPr>
              <w:t>.</w:t>
            </w:r>
          </w:p>
          <w:p w:rsidR="00F55FAF" w:rsidRPr="00AD6693" w:rsidRDefault="00F55FAF" w:rsidP="00BF422D">
            <w:pPr>
              <w:pStyle w:val="Normal1"/>
              <w:spacing w:after="0" w:line="240" w:lineRule="auto"/>
              <w:jc w:val="both"/>
              <w:rPr>
                <w:color w:val="auto"/>
                <w:lang w:val="en-US"/>
              </w:rPr>
            </w:pPr>
            <w:r>
              <w:rPr>
                <w:rFonts w:ascii="Times New Roman" w:hAnsi="Times New Roman" w:cs="Times New Roman"/>
                <w:color w:val="auto"/>
                <w:highlight w:val="white"/>
                <w:lang w:val="en-US"/>
              </w:rPr>
              <w:t xml:space="preserve">    </w:t>
            </w:r>
            <w:r w:rsidRPr="00AD6693">
              <w:rPr>
                <w:rFonts w:ascii="Times New Roman" w:hAnsi="Times New Roman" w:cs="Times New Roman"/>
                <w:color w:val="auto"/>
                <w:highlight w:val="white"/>
                <w:lang w:val="en-US"/>
              </w:rPr>
              <w:t>Scopul vizitei a fost evaluarea programelor comune aflate în derulare precum și stabilirea unor noi inițiative de lucru pentru următoarea perioada de activitate.</w:t>
            </w:r>
          </w:p>
          <w:p w:rsidR="00F55FAF" w:rsidRPr="00AD6693" w:rsidRDefault="00F55FAF" w:rsidP="00BF422D">
            <w:pPr>
              <w:jc w:val="both"/>
              <w:rPr>
                <w:rFonts w:eastAsia="Calibri"/>
                <w:lang w:val="ro-RO" w:eastAsia="en-US"/>
              </w:rPr>
            </w:pPr>
            <w:r>
              <w:rPr>
                <w:highlight w:val="white"/>
                <w:lang w:val="en-US"/>
              </w:rPr>
              <w:t xml:space="preserve">    7. </w:t>
            </w:r>
            <w:r w:rsidRPr="00AD6693">
              <w:rPr>
                <w:highlight w:val="white"/>
                <w:lang w:val="en-US"/>
              </w:rPr>
              <w:t xml:space="preserve">De asemenea, la 20 aprilie, a fost organizată o întrevedere de lucru cu Oleg Serezhin, reprezentantul Departamentului Națiunilor Unite pentru Economie și Afaceri Sociale (UNDESA). În acest context, precizăm faptul că procesul de cooperare între UNDESA și MTS a fost facilitat de către Fondul ONU pentru Populație din Moldova (UNFPA), reprezentat în cadrul întrunirii de către dna Natalia Cojohari – reprezentant adjunct al UNFPA.Scopul vizitei a constat înevaluarea asistenței acordate în cadrul ultimului program de cooperare precum și stabilirea unor priorităţi pentru anii 2016-2017, în </w:t>
            </w:r>
            <w:r w:rsidRPr="00AD6693">
              <w:rPr>
                <w:highlight w:val="white"/>
                <w:lang w:val="en-US"/>
              </w:rPr>
              <w:lastRenderedPageBreak/>
              <w:t>vederea obținerii susținerii financiare din partea UNDESA.</w:t>
            </w:r>
            <w:r w:rsidRPr="00AD6693">
              <w:rPr>
                <w:lang w:val="en-US"/>
              </w:rPr>
              <w:t xml:space="preserve"> </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tcPr>
          <w:p w:rsidR="00F55FAF" w:rsidRPr="00AD6693" w:rsidRDefault="00F55FAF" w:rsidP="00BF422D">
            <w:pPr>
              <w:rPr>
                <w:rFonts w:eastAsia="Calibri"/>
                <w:b/>
                <w:i/>
                <w:lang w:val="ro-RO"/>
              </w:rPr>
            </w:pPr>
          </w:p>
          <w:p w:rsidR="00F55FAF" w:rsidRPr="00AD6693" w:rsidRDefault="00F55FAF" w:rsidP="00BF422D">
            <w:pPr>
              <w:rPr>
                <w:rFonts w:eastAsia="Calibri"/>
                <w:b/>
                <w:i/>
                <w:lang w:val="ro-RO"/>
              </w:rPr>
            </w:pPr>
            <w:r w:rsidRPr="00AD6693">
              <w:rPr>
                <w:rFonts w:eastAsia="Calibri"/>
                <w:b/>
                <w:i/>
                <w:lang w:val="ro-RO"/>
              </w:rPr>
              <w:t>Obiectivul nr.9:Crearea condițiilor optime de pregătire a sportivilor de performanță</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9.1. Acordarea suportului metodologic federațiilor sportive la elaborarea strategiilor de dezvoltare a ramurilor de sport (atletism, baschet, caiac-canoe, ciclism, tenis de masă, gimnastică, judo, șah, rugby, volei)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Suport metodologic acordat pentru 10 federații sportive</w:t>
            </w:r>
          </w:p>
          <w:p w:rsidR="00F55FAF" w:rsidRPr="00AE065A" w:rsidRDefault="00F55FAF" w:rsidP="00BF422D">
            <w:pPr>
              <w:rPr>
                <w:rFonts w:eastAsia="Calibri"/>
                <w:lang w:val="ro-RO"/>
              </w:rPr>
            </w:pP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I-II</w:t>
            </w:r>
          </w:p>
          <w:p w:rsidR="00F55FAF" w:rsidRPr="00AE065A" w:rsidRDefault="00F55FAF" w:rsidP="00BF422D">
            <w:pPr>
              <w:jc w:val="center"/>
              <w:rPr>
                <w:rFonts w:eastAsia="Calibri"/>
                <w:lang w:val="ro-RO"/>
              </w:rPr>
            </w:pP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sidRPr="00AE065A">
              <w:rPr>
                <w:rFonts w:eastAsia="Calibri"/>
                <w:lang w:val="ro-RO"/>
              </w:rPr>
              <w:t>Federațiile Sportive Naționale</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EE2E85" w:rsidRDefault="00F55FAF" w:rsidP="00BF422D">
            <w:pPr>
              <w:jc w:val="center"/>
              <w:rPr>
                <w:b/>
                <w:lang w:val="ro-MO"/>
              </w:rPr>
            </w:pPr>
            <w:r>
              <w:rPr>
                <w:b/>
                <w:lang w:val="ro-MO"/>
              </w:rPr>
              <w:t>Re</w:t>
            </w:r>
            <w:r w:rsidRPr="00EE2E85">
              <w:rPr>
                <w:b/>
                <w:lang w:val="ro-MO"/>
              </w:rPr>
              <w:t>aliza</w:t>
            </w:r>
            <w:r>
              <w:rPr>
                <w:b/>
                <w:lang w:val="ro-MO"/>
              </w:rPr>
              <w:t>t</w:t>
            </w:r>
          </w:p>
          <w:p w:rsidR="00F55FAF" w:rsidRDefault="00F55FAF" w:rsidP="00BF422D">
            <w:pPr>
              <w:jc w:val="both"/>
              <w:rPr>
                <w:lang w:val="ro-MO"/>
              </w:rPr>
            </w:pPr>
            <w:r>
              <w:rPr>
                <w:lang w:val="ro-MO"/>
              </w:rPr>
              <w:t xml:space="preserve">    Pe parcursul trimestrului I al anului curent, a</w:t>
            </w:r>
            <w:r w:rsidRPr="00AD6693">
              <w:rPr>
                <w:lang w:val="ro-MO"/>
              </w:rPr>
              <w:t xml:space="preserve"> fost acordat suportul metodologic federațiilor sportive la elaborarea Strategiilor de dezvoltare a ramurilor de sport. </w:t>
            </w:r>
          </w:p>
          <w:p w:rsidR="00F55FAF" w:rsidRPr="00AD6693" w:rsidRDefault="00F55FAF" w:rsidP="00BF422D">
            <w:pPr>
              <w:jc w:val="both"/>
              <w:rPr>
                <w:lang w:val="ro-MO"/>
              </w:rPr>
            </w:pPr>
            <w:r>
              <w:rPr>
                <w:lang w:val="ro-MO"/>
              </w:rPr>
              <w:t xml:space="preserve">    </w:t>
            </w:r>
            <w:r w:rsidRPr="00AD6693">
              <w:rPr>
                <w:lang w:val="ro-MO"/>
              </w:rPr>
              <w:t>Urmare a ședinței desfășurate cu 5 federații sportive naționale (haltere, tenis de cîmp, lupte, fotbal și box), a fost prezentată, federațiilor sportive, informația cu referire etapele de elaborare și cerințele unificate față de documentele de politici, - Strategia de dezvoltare a ramurii de sport.</w:t>
            </w:r>
          </w:p>
          <w:p w:rsidR="00F55FAF" w:rsidRPr="00AD6693" w:rsidRDefault="00F55FAF" w:rsidP="00BF422D">
            <w:pPr>
              <w:jc w:val="both"/>
              <w:rPr>
                <w:rFonts w:eastAsia="Calibri"/>
                <w:lang w:val="ro-MO" w:eastAsia="en-US"/>
              </w:rPr>
            </w:pPr>
            <w:r w:rsidRPr="00AD6693">
              <w:rPr>
                <w:rFonts w:eastAsia="Calibri"/>
                <w:lang w:val="ro-MO" w:eastAsia="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9.2. Examinarea şi aprobarea planurilor individuale de pregătire pe anul 2016 a sportivilor de performanţă</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100 planuri individuale examinate şi aprobate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 xml:space="preserve">Trim. I </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Centrul Sportiv de Pregătire a Loturilor Naționale</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EC116F" w:rsidRDefault="00F55FAF" w:rsidP="00BF422D">
            <w:pPr>
              <w:jc w:val="center"/>
              <w:rPr>
                <w:b/>
                <w:lang w:val="ro-MO"/>
              </w:rPr>
            </w:pPr>
            <w:r w:rsidRPr="00EC116F">
              <w:rPr>
                <w:b/>
                <w:lang w:val="ro-MO"/>
              </w:rPr>
              <w:t>Realizat</w:t>
            </w:r>
          </w:p>
          <w:p w:rsidR="00F55FAF" w:rsidRPr="00AD6693" w:rsidRDefault="00F55FAF" w:rsidP="00BF422D">
            <w:pPr>
              <w:jc w:val="both"/>
              <w:rPr>
                <w:rFonts w:eastAsia="Calibri"/>
                <w:lang w:val="ro-RO" w:eastAsia="en-US"/>
              </w:rPr>
            </w:pPr>
            <w:r>
              <w:rPr>
                <w:lang w:val="ro-MO"/>
              </w:rPr>
              <w:t>Pe parcursul semestrului I al anului curent au fost</w:t>
            </w:r>
            <w:r w:rsidRPr="00AD6693">
              <w:rPr>
                <w:lang w:val="ro-MO"/>
              </w:rPr>
              <w:t xml:space="preserve"> examinate și aprobate</w:t>
            </w:r>
            <w:r>
              <w:rPr>
                <w:lang w:val="ro-MO"/>
              </w:rPr>
              <w:t xml:space="preserve"> </w:t>
            </w:r>
            <w:r w:rsidRPr="00AD6693">
              <w:rPr>
                <w:lang w:val="ro-MO"/>
              </w:rPr>
              <w:t xml:space="preserve">123 de planuri individuale </w:t>
            </w:r>
            <w:r w:rsidRPr="00AE065A">
              <w:rPr>
                <w:rFonts w:eastAsia="Calibri"/>
                <w:lang w:val="ro-RO"/>
              </w:rPr>
              <w:t>de pregătire</w:t>
            </w:r>
            <w:r>
              <w:rPr>
                <w:rFonts w:eastAsia="Calibri"/>
                <w:lang w:val="ro-RO"/>
              </w:rPr>
              <w:t xml:space="preserve"> </w:t>
            </w:r>
            <w:r w:rsidRPr="00AE065A">
              <w:rPr>
                <w:rFonts w:eastAsia="Calibri"/>
                <w:lang w:val="ro-RO"/>
              </w:rPr>
              <w:t>a sportivilor de performanţă</w:t>
            </w:r>
            <w:r>
              <w:rPr>
                <w:rFonts w:eastAsia="Calibri"/>
                <w:lang w:val="ro-RO"/>
              </w:rPr>
              <w: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9.3. Elaborarea Calendarului acţiunilor sportive naţionale şi internaţionale pe anul 2016</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Calendar elaborat și aprobat</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83277E" w:rsidRDefault="00F55FAF" w:rsidP="00BF422D">
            <w:pPr>
              <w:jc w:val="center"/>
              <w:rPr>
                <w:b/>
                <w:lang w:val="ro-MO"/>
              </w:rPr>
            </w:pPr>
            <w:r w:rsidRPr="0083277E">
              <w:rPr>
                <w:b/>
                <w:lang w:val="ro-MO"/>
              </w:rPr>
              <w:t>Realizat</w:t>
            </w:r>
          </w:p>
          <w:p w:rsidR="00F55FAF" w:rsidRPr="00535E4E" w:rsidRDefault="00F55FAF" w:rsidP="00BF422D">
            <w:pPr>
              <w:jc w:val="both"/>
              <w:rPr>
                <w:rFonts w:eastAsia="Calibri"/>
                <w:lang w:val="ro-RO" w:eastAsia="en-US"/>
              </w:rPr>
            </w:pPr>
            <w:r w:rsidRPr="00AE065A">
              <w:rPr>
                <w:rFonts w:eastAsia="Calibri"/>
                <w:lang w:val="ro-RO"/>
              </w:rPr>
              <w:t>Calendarul</w:t>
            </w:r>
            <w:r>
              <w:rPr>
                <w:rFonts w:eastAsia="Calibri"/>
                <w:lang w:val="ro-RO"/>
              </w:rPr>
              <w:t xml:space="preserve"> </w:t>
            </w:r>
            <w:r w:rsidRPr="00AE065A">
              <w:rPr>
                <w:rFonts w:eastAsia="Calibri"/>
                <w:lang w:val="ro-RO"/>
              </w:rPr>
              <w:t>acţiunilor sportive naţionale şi internaţionale pe anul 2016</w:t>
            </w:r>
            <w:r>
              <w:rPr>
                <w:rFonts w:eastAsia="Calibri"/>
                <w:lang w:val="ro-RO"/>
              </w:rPr>
              <w:t xml:space="preserve"> a fost elaborat și a</w:t>
            </w:r>
            <w:r>
              <w:rPr>
                <w:lang w:val="ro-MO"/>
              </w:rPr>
              <w:t xml:space="preserve">probat prin Ordinul ministrului tineretului și sportului nr. B/16 din 29.01.2016.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9.4. Elaborarea Listei lotului naţional pe anul 2016, ca baza juridică, financiară şi economică </w:t>
            </w:r>
            <w:r w:rsidRPr="00AE065A">
              <w:rPr>
                <w:rFonts w:eastAsia="Calibri"/>
                <w:lang w:val="ro-RO"/>
              </w:rPr>
              <w:lastRenderedPageBreak/>
              <w:t>pentru sportivi şi profesorii-antrenori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Lista lotului naţional pe anul 2016 elaborată și aprobată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40019" w:rsidRDefault="00F55FAF" w:rsidP="00BF422D">
            <w:pPr>
              <w:jc w:val="center"/>
              <w:rPr>
                <w:b/>
                <w:lang w:val="ro-MO"/>
              </w:rPr>
            </w:pPr>
            <w:r w:rsidRPr="00040019">
              <w:rPr>
                <w:b/>
                <w:lang w:val="ro-MO"/>
              </w:rPr>
              <w:t>Realizat</w:t>
            </w:r>
          </w:p>
          <w:p w:rsidR="00F55FAF" w:rsidRPr="00535E4E" w:rsidRDefault="00F55FAF" w:rsidP="00BF422D">
            <w:pPr>
              <w:jc w:val="both"/>
              <w:rPr>
                <w:rFonts w:eastAsia="Calibri"/>
                <w:lang w:val="ro-RO" w:eastAsia="en-US"/>
              </w:rPr>
            </w:pPr>
            <w:r w:rsidRPr="00AE065A">
              <w:rPr>
                <w:rFonts w:eastAsia="Calibri"/>
                <w:lang w:val="ro-RO"/>
              </w:rPr>
              <w:t>List</w:t>
            </w:r>
            <w:r>
              <w:rPr>
                <w:rFonts w:eastAsia="Calibri"/>
                <w:lang w:val="ro-RO"/>
              </w:rPr>
              <w:t>a</w:t>
            </w:r>
            <w:r w:rsidRPr="00AE065A">
              <w:rPr>
                <w:rFonts w:eastAsia="Calibri"/>
                <w:lang w:val="ro-RO"/>
              </w:rPr>
              <w:t xml:space="preserve"> lotului naţional pe anul 2016</w:t>
            </w:r>
            <w:r>
              <w:rPr>
                <w:rFonts w:eastAsia="Calibri"/>
                <w:lang w:val="ro-RO"/>
              </w:rPr>
              <w:t xml:space="preserve"> a fost elaborată și  a</w:t>
            </w:r>
            <w:r>
              <w:rPr>
                <w:lang w:val="ro-MO"/>
              </w:rPr>
              <w:t xml:space="preserve">probată prin ordinul ministrului tineretului și </w:t>
            </w:r>
            <w:r>
              <w:rPr>
                <w:lang w:val="ro-MO"/>
              </w:rPr>
              <w:lastRenderedPageBreak/>
              <w:t xml:space="preserve">sportului nr.B/17 din 02.02.2016.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9.5. Asigurarea loturilor naționale cu echipament sportiv</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lotu</w:t>
            </w:r>
            <w:r>
              <w:rPr>
                <w:rFonts w:eastAsia="Calibri"/>
                <w:lang w:val="ro-RO"/>
              </w:rPr>
              <w:t>rilor asigurate cu echipament sportiv</w:t>
            </w:r>
            <w:r w:rsidRPr="00AE065A">
              <w:rPr>
                <w:rFonts w:eastAsia="Calibri"/>
                <w:lang w:val="ro-RO"/>
              </w:rPr>
              <w:t xml:space="preserve"> </w:t>
            </w:r>
            <w:r>
              <w:rPr>
                <w:rFonts w:eastAsia="Calibri"/>
                <w:lang w:val="ro-RO"/>
              </w:rPr>
              <w:t>–</w:t>
            </w:r>
            <w:r w:rsidRPr="00AE065A">
              <w:rPr>
                <w:rFonts w:eastAsia="Calibri"/>
                <w:lang w:val="ro-RO"/>
              </w:rPr>
              <w:t xml:space="preserve"> 20</w:t>
            </w:r>
            <w:r>
              <w:rPr>
                <w:rFonts w:eastAsia="Calibri"/>
                <w:lang w:val="ro-RO"/>
              </w:rPr>
              <w:t xml:space="preserve"> de</w:t>
            </w:r>
            <w:r w:rsidRPr="00AE065A">
              <w:rPr>
                <w:rFonts w:eastAsia="Calibri"/>
                <w:lang w:val="ro-RO"/>
              </w:rPr>
              <w:t xml:space="preserve"> loturi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rFonts w:eastAsia="Calibri"/>
                <w:lang w:val="ro-RO" w:eastAsia="en-US"/>
              </w:rPr>
              <w:t xml:space="preserve"> Procurarea </w:t>
            </w:r>
            <w:r w:rsidRPr="00AE065A">
              <w:rPr>
                <w:rFonts w:eastAsia="Calibri"/>
                <w:lang w:val="ro-RO"/>
              </w:rPr>
              <w:t>echipament</w:t>
            </w:r>
            <w:r>
              <w:rPr>
                <w:rFonts w:eastAsia="Calibri"/>
                <w:lang w:val="ro-RO"/>
              </w:rPr>
              <w:t>ului</w:t>
            </w:r>
            <w:r w:rsidRPr="00AE065A">
              <w:rPr>
                <w:rFonts w:eastAsia="Calibri"/>
                <w:lang w:val="ro-RO"/>
              </w:rPr>
              <w:t xml:space="preserve"> sportiv</w:t>
            </w:r>
            <w:r>
              <w:rPr>
                <w:rFonts w:eastAsia="Calibri"/>
                <w:lang w:val="ro-RO"/>
              </w:rPr>
              <w:t xml:space="preserve"> pentru</w:t>
            </w:r>
            <w:r w:rsidRPr="00AE065A">
              <w:rPr>
                <w:rFonts w:eastAsia="Calibri"/>
                <w:lang w:val="ro-RO"/>
              </w:rPr>
              <w:t xml:space="preserve"> loturil</w:t>
            </w:r>
            <w:r>
              <w:rPr>
                <w:rFonts w:eastAsia="Calibri"/>
                <w:lang w:val="ro-RO"/>
              </w:rPr>
              <w:t>e</w:t>
            </w:r>
            <w:r w:rsidRPr="00AE065A">
              <w:rPr>
                <w:rFonts w:eastAsia="Calibri"/>
                <w:lang w:val="ro-RO"/>
              </w:rPr>
              <w:t xml:space="preserve"> naționale</w:t>
            </w:r>
            <w:r>
              <w:rPr>
                <w:rFonts w:eastAsia="Calibri"/>
                <w:lang w:val="ro-RO"/>
              </w:rPr>
              <w:t xml:space="preserve"> se va efectua pe parcursul semestrului II al anului 2016, urmare a aprobării Legii bugetului pentru anul 2016.</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highlight w:val="yellow"/>
                <w:lang w:val="ro-RO"/>
              </w:rPr>
            </w:pPr>
            <w:r w:rsidRPr="00AE065A">
              <w:rPr>
                <w:rFonts w:eastAsia="Calibri"/>
                <w:lang w:val="ro-RO"/>
              </w:rPr>
              <w:t xml:space="preserve">9.6. Analiza dosarelor prezentate spre examinare Comisiei republicane de acordare a titlurilor şi categoriilor sportive şi acordarea titlurilor, categoriilor sportive, conform Clasificaţiei Sportive Unice a Republicii Moldova </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Numărul dosarelor analizate şi prezentate Comisiei spre examinare </w:t>
            </w:r>
          </w:p>
          <w:p w:rsidR="00F55FAF" w:rsidRPr="00AE065A" w:rsidRDefault="00F55FAF" w:rsidP="00BF422D">
            <w:pPr>
              <w:rPr>
                <w:rFonts w:eastAsia="Calibri"/>
                <w:lang w:val="ro-RO"/>
              </w:rPr>
            </w:pPr>
            <w:r w:rsidRPr="00AE065A">
              <w:rPr>
                <w:rFonts w:eastAsia="Calibri"/>
                <w:lang w:val="ro-RO"/>
              </w:rPr>
              <w:t xml:space="preserve">Numărul proceselor-verbale elaborate și prezentate conducerii Ministerului, </w:t>
            </w:r>
            <w:r w:rsidRPr="00297B0C">
              <w:rPr>
                <w:rFonts w:eastAsia="Calibri"/>
                <w:lang w:val="ro-RO"/>
              </w:rPr>
              <w:t>spre aprobare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Comisia republicană de acordare a titlurilor şi categoriilor sportive</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40019" w:rsidRDefault="00F55FAF" w:rsidP="00BF422D">
            <w:pPr>
              <w:jc w:val="center"/>
              <w:rPr>
                <w:b/>
                <w:lang w:val="ro-MO"/>
              </w:rPr>
            </w:pPr>
            <w:r w:rsidRPr="00040019">
              <w:rPr>
                <w:b/>
                <w:lang w:val="ro-MO"/>
              </w:rPr>
              <w:t>Realizat</w:t>
            </w:r>
          </w:p>
          <w:p w:rsidR="00F55FAF" w:rsidRPr="00535E4E" w:rsidRDefault="00F55FAF" w:rsidP="00BF422D">
            <w:pPr>
              <w:jc w:val="both"/>
              <w:rPr>
                <w:rFonts w:eastAsia="Calibri"/>
                <w:lang w:val="ro-RO" w:eastAsia="en-US"/>
              </w:rPr>
            </w:pPr>
            <w:r>
              <w:rPr>
                <w:lang w:val="ro-MO"/>
              </w:rPr>
              <w:t xml:space="preserve">  Pe parcursul trimestrului I al anului curent, a</w:t>
            </w:r>
            <w:r w:rsidRPr="00AD6693">
              <w:rPr>
                <w:lang w:val="ro-MO"/>
              </w:rPr>
              <w:t xml:space="preserve"> fost</w:t>
            </w:r>
            <w:r>
              <w:rPr>
                <w:lang w:val="ro-MO"/>
              </w:rPr>
              <w:t xml:space="preserve"> organizată și desfășurată o ședință a </w:t>
            </w:r>
            <w:r w:rsidRPr="00AE065A">
              <w:rPr>
                <w:rFonts w:eastAsia="Calibri"/>
                <w:lang w:val="ro-RO"/>
              </w:rPr>
              <w:t>Comisiei republicane de acordare a titlurilor şi categoriilor sportive</w:t>
            </w:r>
            <w:r>
              <w:rPr>
                <w:rFonts w:eastAsia="Calibri"/>
                <w:lang w:val="ro-RO"/>
              </w:rPr>
              <w:t xml:space="preserve">, în cadrul căreia au fost analizate 220 de dosare prezentate, urmare fiind elaborat Procesul-verbal, care a fost </w:t>
            </w:r>
            <w:r w:rsidRPr="00AE065A">
              <w:rPr>
                <w:rFonts w:eastAsia="Calibri"/>
                <w:lang w:val="ro-RO"/>
              </w:rPr>
              <w:t xml:space="preserve">prezentat conducerii Ministerului, </w:t>
            </w:r>
            <w:r w:rsidRPr="00297B0C">
              <w:rPr>
                <w:rFonts w:eastAsia="Calibri"/>
                <w:lang w:val="ro-RO"/>
              </w:rPr>
              <w:t>spre aprobare</w:t>
            </w:r>
            <w:r>
              <w:rPr>
                <w:rFonts w:eastAsia="Calibri"/>
                <w:lang w:val="ro-RO"/>
              </w:rPr>
              <w:t>.</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b/>
                <w:i/>
                <w:lang w:val="ro-RO"/>
              </w:rPr>
            </w:pPr>
          </w:p>
          <w:p w:rsidR="00F55FAF" w:rsidRDefault="00F55FAF" w:rsidP="00BF422D">
            <w:pPr>
              <w:rPr>
                <w:rFonts w:eastAsia="Calibri"/>
                <w:b/>
                <w:i/>
                <w:lang w:val="ro-RO"/>
              </w:rPr>
            </w:pPr>
            <w:r w:rsidRPr="00AE065A">
              <w:rPr>
                <w:rFonts w:eastAsia="Calibri"/>
                <w:b/>
                <w:i/>
                <w:lang w:val="ro-RO"/>
              </w:rPr>
              <w:t>Obiectivul nr.10: Asigurarea realizării activităților sportive conform Calendarului acțiunilor sportive naționale și internaționale pe anul 2016</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highlight w:val="yellow"/>
                <w:lang w:val="ro-RO"/>
              </w:rPr>
            </w:pPr>
            <w:r w:rsidRPr="00AE065A">
              <w:rPr>
                <w:rFonts w:eastAsia="Calibri"/>
                <w:lang w:val="ro-RO"/>
              </w:rPr>
              <w:t xml:space="preserve">10.1. </w:t>
            </w:r>
            <w:r>
              <w:rPr>
                <w:rFonts w:eastAsia="Calibri"/>
                <w:lang w:val="ro-RO"/>
              </w:rPr>
              <w:t>Asigurarea o</w:t>
            </w:r>
            <w:r w:rsidRPr="00AE065A">
              <w:rPr>
                <w:rFonts w:eastAsia="Calibri"/>
                <w:lang w:val="ro-RO"/>
              </w:rPr>
              <w:t>rg</w:t>
            </w:r>
            <w:r>
              <w:rPr>
                <w:rFonts w:eastAsia="Calibri"/>
                <w:lang w:val="ro-RO"/>
              </w:rPr>
              <w:t>anizării şi desfăşurării</w:t>
            </w:r>
            <w:r w:rsidRPr="00AE065A">
              <w:rPr>
                <w:rFonts w:eastAsia="Calibri"/>
                <w:lang w:val="ro-RO"/>
              </w:rPr>
              <w:t xml:space="preserve"> campionatelor naţionale la ramurile de sport olimpice şi neolimpice practicate în Republica Moldova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campionatelor organizate și desfășurate – 350 de campionate</w:t>
            </w:r>
          </w:p>
          <w:p w:rsidR="00F55FAF" w:rsidRPr="00AE065A" w:rsidRDefault="00F55FAF" w:rsidP="00BF422D">
            <w:pPr>
              <w:rPr>
                <w:rFonts w:eastAsia="Calibri"/>
                <w:lang w:val="ro-RO"/>
              </w:rPr>
            </w:pPr>
            <w:r w:rsidRPr="00AE065A">
              <w:rPr>
                <w:rFonts w:eastAsia="Calibri"/>
                <w:lang w:val="ro-RO"/>
              </w:rPr>
              <w:t>Numărul de participanți - 20 000 - 25 000 de sporti</w:t>
            </w:r>
            <w:r>
              <w:rPr>
                <w:rFonts w:eastAsia="Calibri"/>
                <w:lang w:val="ro-RO"/>
              </w:rPr>
              <w:t xml:space="preserve"> </w:t>
            </w:r>
            <w:r w:rsidRPr="00AE065A">
              <w:rPr>
                <w:rFonts w:eastAsia="Calibri"/>
                <w:lang w:val="ro-RO"/>
              </w:rPr>
              <w:t>vi la competiţiile interne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666B98" w:rsidRDefault="00F55FAF" w:rsidP="00BF422D">
            <w:pPr>
              <w:jc w:val="center"/>
              <w:rPr>
                <w:b/>
                <w:lang w:val="en-US"/>
              </w:rPr>
            </w:pPr>
            <w:r w:rsidRPr="00666B98">
              <w:rPr>
                <w:b/>
                <w:lang w:val="ro-MO"/>
              </w:rPr>
              <w:t>Realizat</w:t>
            </w:r>
          </w:p>
          <w:p w:rsidR="00F55FAF" w:rsidRDefault="00F55FAF" w:rsidP="00BF422D">
            <w:pPr>
              <w:jc w:val="both"/>
              <w:rPr>
                <w:lang w:val="ro-MO"/>
              </w:rPr>
            </w:pPr>
            <w:r>
              <w:rPr>
                <w:lang w:val="ro-MO"/>
              </w:rPr>
              <w:t xml:space="preserve">  Pe parcursul trimestrului I al anului curent, au</w:t>
            </w:r>
            <w:r w:rsidRPr="00AD6693">
              <w:rPr>
                <w:lang w:val="ro-MO"/>
              </w:rPr>
              <w:t xml:space="preserve"> fost</w:t>
            </w:r>
            <w:r>
              <w:rPr>
                <w:lang w:val="ro-MO"/>
              </w:rPr>
              <w:t xml:space="preserve"> </w:t>
            </w:r>
            <w:r>
              <w:rPr>
                <w:lang w:val="en-US"/>
              </w:rPr>
              <w:t>organizate și desfășurate 167 de acțiuni la toate categoriile de vîrstă, cu un număr de 11 mii de participanți.</w:t>
            </w:r>
          </w:p>
          <w:p w:rsidR="00F55FAF" w:rsidRPr="001D2EE2" w:rsidRDefault="00F55FAF" w:rsidP="00BF422D">
            <w:pPr>
              <w:jc w:val="both"/>
              <w:rPr>
                <w:rFonts w:eastAsia="Calibri"/>
                <w:lang w:val="ro-MO" w:eastAsia="en-US"/>
              </w:rPr>
            </w:pPr>
            <w:r>
              <w:rPr>
                <w:rFonts w:eastAsia="Calibri"/>
                <w:lang w:val="ro-MO" w:eastAsia="en-US"/>
              </w:rPr>
              <w:t xml:space="preserv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10.2. Delegarea loturilor naţionale la concursurile internaţionale incluse în Calendar pe anul 2016</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de participanți - 2500 de sportivi participanţi la concursurile internaţionale</w:t>
            </w:r>
          </w:p>
          <w:p w:rsidR="00F55FAF" w:rsidRPr="00AE065A" w:rsidRDefault="00F55FAF" w:rsidP="00BF422D">
            <w:pPr>
              <w:rPr>
                <w:rFonts w:eastAsia="Calibri"/>
                <w:lang w:val="ro-RO"/>
              </w:rPr>
            </w:pPr>
            <w:r w:rsidRPr="00AE065A">
              <w:rPr>
                <w:rFonts w:eastAsia="Calibri"/>
                <w:lang w:val="ro-RO"/>
              </w:rPr>
              <w:t>Numărul de medalii obținute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01D98" w:rsidRDefault="00F55FAF" w:rsidP="00BF422D">
            <w:pPr>
              <w:jc w:val="center"/>
              <w:rPr>
                <w:b/>
                <w:lang w:val="ro-MO"/>
              </w:rPr>
            </w:pPr>
            <w:r w:rsidRPr="00001D98">
              <w:rPr>
                <w:b/>
                <w:lang w:val="ro-MO"/>
              </w:rPr>
              <w:t>Realizat</w:t>
            </w:r>
          </w:p>
          <w:p w:rsidR="00F55FAF" w:rsidRDefault="00F55FAF" w:rsidP="00BF422D">
            <w:pPr>
              <w:jc w:val="both"/>
              <w:rPr>
                <w:lang w:val="ro-MO"/>
              </w:rPr>
            </w:pPr>
            <w:r>
              <w:rPr>
                <w:lang w:val="ro-MO"/>
              </w:rPr>
              <w:t xml:space="preserve">     În perioada respectivă, au fost încheiate 59 de acorduri cu federațiile sportive naționale.</w:t>
            </w:r>
          </w:p>
          <w:p w:rsidR="00F55FAF" w:rsidRDefault="00F55FAF" w:rsidP="00BF422D">
            <w:pPr>
              <w:jc w:val="both"/>
              <w:rPr>
                <w:lang w:val="ro-MO"/>
              </w:rPr>
            </w:pPr>
            <w:r>
              <w:rPr>
                <w:lang w:val="ro-MO"/>
              </w:rPr>
              <w:t xml:space="preserve">      La concursurile internaționale au participat 1150 de sportivi, antrenori, alt personal de specialitate </w:t>
            </w:r>
          </w:p>
          <w:p w:rsidR="00F55FAF" w:rsidRPr="00535E4E" w:rsidRDefault="00F55FAF" w:rsidP="00BF422D">
            <w:pPr>
              <w:jc w:val="both"/>
              <w:rPr>
                <w:rFonts w:eastAsia="Calibri"/>
                <w:lang w:val="ro-RO" w:eastAsia="en-US"/>
              </w:rPr>
            </w:pPr>
            <w:r>
              <w:rPr>
                <w:lang w:val="ro-MO"/>
              </w:rPr>
              <w:t xml:space="preserve">     Urmare participării, au fost obținute 112 de medalii.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10.3. Organizarea şi desfăşurarea</w:t>
            </w:r>
            <w:r w:rsidRPr="00AE065A">
              <w:rPr>
                <w:lang w:val="ro-RO"/>
              </w:rPr>
              <w:t xml:space="preserve"> acţiunilor cultural-sportive  consacrate „Zilei Sportivului 2016”</w:t>
            </w:r>
          </w:p>
          <w:p w:rsidR="00F55FAF" w:rsidRPr="00AE065A" w:rsidRDefault="00F55FAF" w:rsidP="00BF422D">
            <w:pPr>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lang w:val="ro-RO"/>
              </w:rPr>
            </w:pPr>
            <w:r w:rsidRPr="00AE065A">
              <w:rPr>
                <w:lang w:val="ro-RO"/>
              </w:rPr>
              <w:t xml:space="preserve">Acţiune cultural-sportivă organizată și desfășurată   </w:t>
            </w:r>
          </w:p>
          <w:p w:rsidR="00F55FAF" w:rsidRPr="00AE065A" w:rsidRDefault="00F55FAF" w:rsidP="00BF422D">
            <w:pPr>
              <w:rPr>
                <w:rFonts w:eastAsia="Calibri"/>
                <w:lang w:val="ro-RO"/>
              </w:rPr>
            </w:pPr>
            <w:r>
              <w:rPr>
                <w:rFonts w:eastAsia="Calibri"/>
                <w:lang w:val="ro-RO"/>
              </w:rPr>
              <w:t>Numărul</w:t>
            </w:r>
            <w:r w:rsidRPr="00AE065A">
              <w:rPr>
                <w:rFonts w:eastAsia="Calibri"/>
                <w:lang w:val="ro-RO"/>
              </w:rPr>
              <w:t xml:space="preserve"> de participanți – 60 000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vAlign w:val="center"/>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APL</w:t>
            </w:r>
            <w:r>
              <w:rPr>
                <w:rFonts w:eastAsia="Calibri"/>
                <w:lang w:val="ro-RO"/>
              </w:rPr>
              <w:t>;</w:t>
            </w:r>
          </w:p>
          <w:p w:rsidR="00F55FAF" w:rsidRPr="00AE065A" w:rsidRDefault="00F55FAF" w:rsidP="00BF422D">
            <w:pPr>
              <w:rPr>
                <w:rFonts w:eastAsia="Calibri"/>
                <w:lang w:val="ro-RO"/>
              </w:rPr>
            </w:pPr>
            <w:r w:rsidRPr="00AE065A">
              <w:rPr>
                <w:rFonts w:eastAsia="Calibri"/>
                <w:lang w:val="ro-RO"/>
              </w:rPr>
              <w:t>Federațiile sportive de profil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01D98" w:rsidRDefault="00F55FAF" w:rsidP="00BF422D">
            <w:pPr>
              <w:jc w:val="center"/>
              <w:rPr>
                <w:b/>
                <w:lang w:val="ro-MO"/>
              </w:rPr>
            </w:pPr>
            <w:r w:rsidRPr="00001D98">
              <w:rPr>
                <w:b/>
                <w:lang w:val="ro-MO"/>
              </w:rPr>
              <w:t>Realizat</w:t>
            </w:r>
          </w:p>
          <w:p w:rsidR="00F55FAF" w:rsidRPr="001D5411" w:rsidRDefault="00F55FAF" w:rsidP="00BF422D">
            <w:pPr>
              <w:rPr>
                <w:lang w:val="ro-RO"/>
              </w:rPr>
            </w:pPr>
            <w:r>
              <w:rPr>
                <w:lang w:val="ro-RO"/>
              </w:rPr>
              <w:t xml:space="preserve">      A</w:t>
            </w:r>
            <w:r w:rsidRPr="00AE065A">
              <w:rPr>
                <w:lang w:val="ro-RO"/>
              </w:rPr>
              <w:t>cţiunil</w:t>
            </w:r>
            <w:r>
              <w:rPr>
                <w:lang w:val="ro-RO"/>
              </w:rPr>
              <w:t>e</w:t>
            </w:r>
            <w:r w:rsidRPr="00AE065A">
              <w:rPr>
                <w:lang w:val="ro-RO"/>
              </w:rPr>
              <w:t xml:space="preserve"> cultural-sportive  consacrate „Zilei Sportivului 2016”</w:t>
            </w:r>
            <w:r>
              <w:rPr>
                <w:lang w:val="ro-RO"/>
              </w:rPr>
              <w:t xml:space="preserve">, au fost desfășurate la data de </w:t>
            </w:r>
            <w:r>
              <w:rPr>
                <w:lang w:val="ro-MO"/>
              </w:rPr>
              <w:t>21 mai 2016.</w:t>
            </w:r>
          </w:p>
          <w:p w:rsidR="00F55FAF" w:rsidRDefault="00F55FAF" w:rsidP="00BF422D">
            <w:pPr>
              <w:jc w:val="both"/>
              <w:rPr>
                <w:b/>
                <w:u w:val="single"/>
                <w:lang w:val="ro-MO"/>
              </w:rPr>
            </w:pPr>
            <w:r>
              <w:rPr>
                <w:lang w:val="ro-MO"/>
              </w:rPr>
              <w:t xml:space="preserve">   Conform prevederilor Ordinului MTS nr. B/141 din 26 mai 2016, la evenimentul sportiv au participat 7000 de persoane, locul desfăşurării fiind mun. Chişinău.</w:t>
            </w:r>
          </w:p>
          <w:p w:rsidR="00F55FAF" w:rsidRPr="00535E4E" w:rsidRDefault="00F55FAF" w:rsidP="00BF422D">
            <w:pPr>
              <w:jc w:val="both"/>
              <w:rPr>
                <w:rFonts w:eastAsia="Calibri"/>
                <w:lang w:val="ro-RO"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10.4.  </w:t>
            </w:r>
            <w:r w:rsidRPr="00AE065A">
              <w:rPr>
                <w:lang w:val="ro-RO"/>
              </w:rPr>
              <w:t>Organizarea şi desfăşurarea festivităţii de premiere a sportivilor pentru rezultatele obţinute în anul 2016  „Gala Sportului 2016”</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lang w:val="ro-RO"/>
              </w:rPr>
              <w:t>Acțiune festivă organizată și desfășurată</w:t>
            </w:r>
          </w:p>
          <w:p w:rsidR="00F55FAF" w:rsidRPr="00AE065A" w:rsidRDefault="00F55FAF" w:rsidP="00BF422D">
            <w:pPr>
              <w:rPr>
                <w:rFonts w:eastAsia="Calibri"/>
                <w:lang w:val="ro-RO"/>
              </w:rPr>
            </w:pPr>
            <w:r w:rsidRPr="00AE065A">
              <w:rPr>
                <w:rFonts w:eastAsia="Calibri"/>
                <w:lang w:val="ro-RO"/>
              </w:rPr>
              <w:t>Numărul sportivilor premiați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AE065A">
              <w:rPr>
                <w:lang w:val="ro-RO"/>
              </w:rPr>
              <w:t>Organizarea şi desfăşurarea festivităţii de premiere a sportivilor pentru rezultatele obţinute în anul 2016  „Gala Sportului 2016”</w:t>
            </w:r>
            <w:r>
              <w:rPr>
                <w:lang w:val="ro-RO"/>
              </w:rPr>
              <w:t xml:space="preserve"> se va realiza în luna decembrie 2016.</w:t>
            </w:r>
          </w:p>
        </w:tc>
      </w:tr>
      <w:tr w:rsidR="00F55FAF" w:rsidRPr="00037788"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10.5. Desfășurarea Turneului de mini-fotbal „Cupa Eroilor”, consacrat eroilor căzuți pentru apărarea integrității teritoriale și independenței Republicii Moldova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lang w:val="ro-RO"/>
              </w:rPr>
            </w:pPr>
            <w:r w:rsidRPr="00AE065A">
              <w:rPr>
                <w:lang w:val="ro-RO"/>
              </w:rPr>
              <w:t>Turneu desfășurat</w:t>
            </w:r>
          </w:p>
          <w:p w:rsidR="00F55FAF" w:rsidRPr="00AE065A" w:rsidRDefault="00F55FAF" w:rsidP="00BF422D">
            <w:pPr>
              <w:rPr>
                <w:lang w:val="ro-RO"/>
              </w:rPr>
            </w:pPr>
            <w:r w:rsidRPr="00AE065A">
              <w:rPr>
                <w:lang w:val="ro-RO"/>
              </w:rPr>
              <w:t>Numărul de participanți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 xml:space="preserve">Ministerul Tineretului și Sportului, </w:t>
            </w:r>
            <w:r w:rsidRPr="00AE065A">
              <w:rPr>
                <w:rFonts w:eastAsia="Calibri"/>
                <w:lang w:val="ro-RO"/>
              </w:rPr>
              <w:t>Consiliul Administrativ al Asociației Veteranilor de Război pentru Independență</w:t>
            </w:r>
          </w:p>
          <w:p w:rsidR="00F55FAF" w:rsidRPr="00AE065A" w:rsidRDefault="00F55FAF" w:rsidP="00BF422D">
            <w:pPr>
              <w:rPr>
                <w:rFonts w:eastAsia="Calibri"/>
                <w:lang w:val="ro-RO"/>
              </w:rPr>
            </w:pPr>
            <w:r w:rsidRPr="00AE065A">
              <w:rPr>
                <w:rFonts w:eastAsia="Calibri"/>
                <w:lang w:val="ro-RO"/>
              </w:rPr>
              <w:t>Batalionul de poliție, patrulă și santinelă nr.6</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jc w:val="center"/>
              <w:rPr>
                <w:b/>
                <w:lang w:val="ro-MO"/>
              </w:rPr>
            </w:pPr>
            <w:r w:rsidRPr="000652B2">
              <w:rPr>
                <w:b/>
                <w:lang w:val="ro-MO"/>
              </w:rPr>
              <w:t>Realizat</w:t>
            </w:r>
          </w:p>
          <w:p w:rsidR="00F55FAF" w:rsidRDefault="00F55FAF" w:rsidP="00BF422D">
            <w:pPr>
              <w:jc w:val="both"/>
              <w:rPr>
                <w:rFonts w:eastAsia="Calibri"/>
                <w:lang w:val="ro-RO"/>
              </w:rPr>
            </w:pPr>
            <w:r>
              <w:rPr>
                <w:rFonts w:eastAsia="Calibri"/>
                <w:lang w:val="ro-RO"/>
              </w:rPr>
              <w:t xml:space="preserve">   </w:t>
            </w:r>
            <w:r w:rsidRPr="00AE065A">
              <w:rPr>
                <w:rFonts w:eastAsia="Calibri"/>
                <w:lang w:val="ro-RO"/>
              </w:rPr>
              <w:t>Turneului de mini-fotbal „Cupa Eroilor”, consacrat eroilor căzuți pentru apărarea integrității teritoriale și independenței Republicii Moldova</w:t>
            </w:r>
            <w:r>
              <w:rPr>
                <w:rFonts w:eastAsia="Calibri"/>
                <w:lang w:val="ro-RO"/>
              </w:rPr>
              <w:t xml:space="preserve"> a fost organizat și desfășurat la data de </w:t>
            </w:r>
            <w:r>
              <w:rPr>
                <w:lang w:val="ro-MO"/>
              </w:rPr>
              <w:t>20 februarie 2016.</w:t>
            </w:r>
          </w:p>
          <w:p w:rsidR="00F55FAF" w:rsidRDefault="00F55FAF" w:rsidP="00BF422D">
            <w:pPr>
              <w:jc w:val="both"/>
              <w:rPr>
                <w:rFonts w:eastAsia="Calibri"/>
                <w:lang w:val="ro-RO"/>
              </w:rPr>
            </w:pPr>
            <w:r>
              <w:rPr>
                <w:rFonts w:eastAsia="Calibri"/>
                <w:lang w:val="ro-RO"/>
              </w:rPr>
              <w:t xml:space="preserve">   În cadrul evenimentului sportiv, </w:t>
            </w:r>
            <w:r>
              <w:rPr>
                <w:lang w:val="ro-MO"/>
              </w:rPr>
              <w:t>au participat circa 248 persoane, locul desfăşurării fiind mun. Bălţi, Complexul Sportiv Moldova.</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10.6. </w:t>
            </w:r>
            <w:r>
              <w:rPr>
                <w:rFonts w:eastAsia="Calibri"/>
                <w:lang w:val="ro-RO"/>
              </w:rPr>
              <w:t>Asigurarea organizării și desfășurării</w:t>
            </w:r>
            <w:r w:rsidRPr="00AE065A">
              <w:rPr>
                <w:rFonts w:eastAsia="Calibri"/>
                <w:lang w:val="ro-RO"/>
              </w:rPr>
              <w:t xml:space="preserve"> acțiunilor cultural-sportive consacrate Zilei Independenței Republicii Moldova:</w:t>
            </w:r>
          </w:p>
          <w:p w:rsidR="00F55FAF" w:rsidRPr="00AE065A" w:rsidRDefault="00F55FAF" w:rsidP="00BF422D">
            <w:pPr>
              <w:rPr>
                <w:rFonts w:eastAsia="Calibri"/>
                <w:lang w:val="ro-RO"/>
              </w:rPr>
            </w:pPr>
            <w:r w:rsidRPr="00AE065A">
              <w:rPr>
                <w:rFonts w:eastAsia="Calibri"/>
                <w:lang w:val="ro-RO"/>
              </w:rPr>
              <w:t>a) Lupta națională „Trînta”;</w:t>
            </w:r>
          </w:p>
          <w:p w:rsidR="00F55FAF" w:rsidRPr="00AE065A" w:rsidRDefault="00F55FAF" w:rsidP="00BF422D">
            <w:pPr>
              <w:rPr>
                <w:rFonts w:eastAsia="Calibri"/>
                <w:lang w:val="ro-RO"/>
              </w:rPr>
            </w:pPr>
            <w:r w:rsidRPr="00AE065A">
              <w:rPr>
                <w:rFonts w:eastAsia="Calibri"/>
                <w:lang w:val="ro-RO"/>
              </w:rPr>
              <w:lastRenderedPageBreak/>
              <w:t>b) Cursa de ciclism</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2 acțiuni organizate și desfășurate</w:t>
            </w:r>
          </w:p>
          <w:p w:rsidR="00F55FAF" w:rsidRPr="00AE065A" w:rsidRDefault="00F55FAF" w:rsidP="00BF422D">
            <w:pPr>
              <w:rPr>
                <w:rFonts w:eastAsia="Calibri"/>
                <w:lang w:val="ro-RO"/>
              </w:rPr>
            </w:pPr>
            <w:r>
              <w:rPr>
                <w:rFonts w:eastAsia="Calibri"/>
                <w:lang w:val="ro-RO"/>
              </w:rPr>
              <w:t>Numărul</w:t>
            </w:r>
            <w:r w:rsidRPr="00AE065A">
              <w:rPr>
                <w:rFonts w:eastAsia="Calibri"/>
                <w:lang w:val="ro-RO"/>
              </w:rPr>
              <w:t xml:space="preserve"> de participanți – 600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Federațiile, asociațiile de profil</w:t>
            </w:r>
            <w:r>
              <w:rPr>
                <w:rFonts w:eastAsia="Calibri"/>
                <w:lang w:val="ro-RO"/>
              </w:rPr>
              <w:t>,</w:t>
            </w:r>
          </w:p>
          <w:p w:rsidR="00F55FAF" w:rsidRPr="00AE065A" w:rsidRDefault="00F55FAF" w:rsidP="00BF422D">
            <w:pPr>
              <w:rPr>
                <w:rFonts w:eastAsia="Calibri"/>
                <w:lang w:val="ro-RO"/>
              </w:rPr>
            </w:pPr>
            <w:r w:rsidRPr="00AE065A">
              <w:rPr>
                <w:rFonts w:eastAsia="Calibri"/>
                <w:lang w:val="ro-RO"/>
              </w:rPr>
              <w:lastRenderedPageBreak/>
              <w:t xml:space="preserve">Instituțiile sportive </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lastRenderedPageBreak/>
              <w:t>Organizarea și desfășurarea</w:t>
            </w:r>
            <w:r w:rsidRPr="00AE065A">
              <w:rPr>
                <w:rFonts w:eastAsia="Calibri"/>
                <w:lang w:val="ro-RO"/>
              </w:rPr>
              <w:t xml:space="preserve"> acțiunilor cultural-sportive consacrate Zilei Independenței Republicii Moldova:</w:t>
            </w:r>
          </w:p>
          <w:p w:rsidR="00F55FAF" w:rsidRPr="00AE065A" w:rsidRDefault="00F55FAF" w:rsidP="00BF422D">
            <w:pPr>
              <w:rPr>
                <w:rFonts w:eastAsia="Calibri"/>
                <w:lang w:val="ro-RO"/>
              </w:rPr>
            </w:pPr>
            <w:r w:rsidRPr="00AE065A">
              <w:rPr>
                <w:rFonts w:eastAsia="Calibri"/>
                <w:lang w:val="ro-RO"/>
              </w:rPr>
              <w:t>a) Lupta națională „Trînta”;</w:t>
            </w:r>
          </w:p>
          <w:p w:rsidR="00F55FAF" w:rsidRDefault="00F55FAF" w:rsidP="00BF422D">
            <w:pPr>
              <w:jc w:val="both"/>
              <w:rPr>
                <w:rFonts w:eastAsia="Calibri"/>
                <w:lang w:val="ro-RO"/>
              </w:rPr>
            </w:pPr>
            <w:r w:rsidRPr="00AE065A">
              <w:rPr>
                <w:rFonts w:eastAsia="Calibri"/>
                <w:lang w:val="ro-RO"/>
              </w:rPr>
              <w:t>b) Cursa de ciclism</w:t>
            </w:r>
            <w:r>
              <w:rPr>
                <w:rFonts w:eastAsia="Calibri"/>
                <w:lang w:val="ro-RO"/>
              </w:rPr>
              <w:t xml:space="preserve">, </w:t>
            </w:r>
          </w:p>
          <w:p w:rsidR="00F55FAF" w:rsidRPr="00535E4E" w:rsidRDefault="00F55FAF" w:rsidP="00BF422D">
            <w:pPr>
              <w:jc w:val="both"/>
              <w:rPr>
                <w:rFonts w:eastAsia="Calibri"/>
                <w:lang w:val="ro-RO" w:eastAsia="en-US"/>
              </w:rPr>
            </w:pPr>
            <w:r>
              <w:rPr>
                <w:rFonts w:eastAsia="Calibri"/>
                <w:lang w:val="ro-RO"/>
              </w:rPr>
              <w:t>vor fo realizate la sfîrșitul lunii august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 xml:space="preserve">10.7. </w:t>
            </w:r>
            <w:r>
              <w:rPr>
                <w:rFonts w:eastAsia="Calibri"/>
                <w:lang w:val="ro-RO"/>
              </w:rPr>
              <w:t>Asigurarea organizării şi desfăşurării</w:t>
            </w:r>
            <w:r w:rsidRPr="00AE065A">
              <w:rPr>
                <w:rFonts w:eastAsia="Calibri"/>
                <w:lang w:val="ro-RO"/>
              </w:rPr>
              <w:t xml:space="preserve"> Campionatului școlilor sportive, (ediția a VII-a la 14 ramuri de sport (atletism, înot, box, lupte libere, lupte greco-romane, judo, caiac-canoe, tenis de masă, tenis de cîmp, halter</w:t>
            </w:r>
            <w:r>
              <w:rPr>
                <w:rFonts w:eastAsia="Calibri"/>
                <w:lang w:val="ro-RO"/>
              </w:rPr>
              <w:t>e, handbal, baschet, volei, lup</w:t>
            </w:r>
            <w:r w:rsidRPr="00AE065A">
              <w:rPr>
                <w:rFonts w:eastAsia="Calibri"/>
                <w:lang w:val="ro-RO"/>
              </w:rPr>
              <w:t>ta națională “Trînta”)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Campionat organizat și desfășurat la 14 ramuri de sport</w:t>
            </w:r>
          </w:p>
          <w:p w:rsidR="00F55FAF" w:rsidRPr="00AE065A" w:rsidRDefault="00F55FAF" w:rsidP="00BF422D">
            <w:pPr>
              <w:rPr>
                <w:rFonts w:eastAsia="Calibri"/>
                <w:lang w:val="ro-RO"/>
              </w:rPr>
            </w:pPr>
            <w:r w:rsidRPr="00AE065A">
              <w:rPr>
                <w:rFonts w:eastAsia="Calibri"/>
                <w:lang w:val="ro-RO"/>
              </w:rPr>
              <w:t>Numărul de participanți -35 000 de sportivi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sidRPr="00971F43">
              <w:rPr>
                <w:rFonts w:eastAsia="Calibri"/>
                <w:lang w:val="ro-RO"/>
              </w:rPr>
              <w:t>Școlile sportive</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lang w:val="ro-MO"/>
              </w:rPr>
              <w:t xml:space="preserve">Acțiune transferată pentru trimestrul III-IV pe motiv de austeritate bugetară, imposibilitate de efectuare a procedurilor de achiziții publice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10.8.Desfășurarea acțiunilor cultural-sportive  consacrate “Zilei Europei” </w:t>
            </w:r>
          </w:p>
          <w:p w:rsidR="00F55FAF" w:rsidRPr="00AE065A" w:rsidRDefault="00F55FAF" w:rsidP="00BF422D">
            <w:pPr>
              <w:rPr>
                <w:rFonts w:eastAsia="Calibri"/>
                <w:lang w:val="ro-RO"/>
              </w:rPr>
            </w:pPr>
            <w:r w:rsidRPr="00AE065A">
              <w:rPr>
                <w:rFonts w:eastAsia="Calibri"/>
                <w:lang w:val="ro-RO"/>
              </w:rPr>
              <w:t xml:space="preserve">a) Cursa de alergări </w:t>
            </w:r>
          </w:p>
          <w:p w:rsidR="00F55FAF" w:rsidRPr="00AE065A" w:rsidRDefault="00F55FAF" w:rsidP="00BF422D">
            <w:pPr>
              <w:rPr>
                <w:rFonts w:eastAsia="Calibri"/>
                <w:lang w:val="ro-RO"/>
              </w:rPr>
            </w:pPr>
            <w:r w:rsidRPr="00AE065A">
              <w:rPr>
                <w:rFonts w:eastAsia="Calibri"/>
                <w:lang w:val="ro-RO"/>
              </w:rPr>
              <w:t>b) Cursa de ciclism</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Cursa de alergări organizată și desfășurată</w:t>
            </w:r>
          </w:p>
          <w:p w:rsidR="00F55FAF" w:rsidRPr="00AE065A" w:rsidRDefault="00F55FAF" w:rsidP="00BF422D">
            <w:pPr>
              <w:rPr>
                <w:rFonts w:eastAsia="Calibri"/>
                <w:lang w:val="ro-RO"/>
              </w:rPr>
            </w:pPr>
            <w:r w:rsidRPr="00AE065A">
              <w:rPr>
                <w:rFonts w:eastAsia="Calibri"/>
                <w:lang w:val="ro-RO"/>
              </w:rPr>
              <w:t>Cursa de ciclism organizată și desfășurată</w:t>
            </w:r>
          </w:p>
          <w:p w:rsidR="00F55FAF" w:rsidRPr="00AE065A" w:rsidRDefault="00F55FAF" w:rsidP="00BF422D">
            <w:pPr>
              <w:rPr>
                <w:rFonts w:eastAsia="Calibri"/>
                <w:b/>
                <w:lang w:val="ro-RO"/>
              </w:rPr>
            </w:pPr>
            <w:r>
              <w:rPr>
                <w:rFonts w:eastAsia="Calibri"/>
                <w:lang w:val="ro-RO"/>
              </w:rPr>
              <w:t>Numărul</w:t>
            </w:r>
            <w:r w:rsidRPr="00AE065A">
              <w:rPr>
                <w:rFonts w:eastAsia="Calibri"/>
                <w:lang w:val="ro-RO"/>
              </w:rPr>
              <w:t xml:space="preserve"> de participanți - 2000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sidRPr="00AE065A">
              <w:rPr>
                <w:rFonts w:eastAsia="Calibri"/>
                <w:lang w:val="ro-RO"/>
              </w:rPr>
              <w:t>Trim.  II-III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p>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Default="00F55FAF" w:rsidP="00BF422D">
            <w:pPr>
              <w:rPr>
                <w:rFonts w:eastAsia="Calibri"/>
                <w:lang w:val="ro-RO"/>
              </w:rPr>
            </w:pPr>
          </w:p>
          <w:p w:rsidR="00F55FAF" w:rsidRPr="00AE065A" w:rsidRDefault="00F55FAF" w:rsidP="00BF422D">
            <w:pPr>
              <w:rPr>
                <w:rFonts w:eastAsia="Calibri"/>
                <w:lang w:val="ro-RO"/>
              </w:rPr>
            </w:pPr>
            <w:r w:rsidRPr="00AE065A">
              <w:rPr>
                <w:rFonts w:eastAsia="Calibri"/>
                <w:lang w:val="ro-RO"/>
              </w:rPr>
              <w:t>Federaţia de profil</w:t>
            </w:r>
          </w:p>
          <w:p w:rsidR="00F55FAF" w:rsidRPr="00AE065A" w:rsidRDefault="00F55FAF" w:rsidP="00BF422D">
            <w:pPr>
              <w:rPr>
                <w:rFonts w:eastAsia="Calibri"/>
                <w:lang w:val="ro-RO"/>
              </w:rPr>
            </w:pPr>
            <w:r w:rsidRPr="00AE065A">
              <w:rPr>
                <w:rFonts w:eastAsia="Calibri"/>
                <w:lang w:val="ro-RO"/>
              </w:rPr>
              <w:t>APL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8F37A0" w:rsidRDefault="00F55FAF" w:rsidP="00BF422D">
            <w:pPr>
              <w:jc w:val="center"/>
              <w:rPr>
                <w:b/>
                <w:lang w:val="ro-MO"/>
              </w:rPr>
            </w:pPr>
            <w:r w:rsidRPr="008F37A0">
              <w:rPr>
                <w:b/>
                <w:lang w:val="ro-MO"/>
              </w:rPr>
              <w:t>Realizat</w:t>
            </w:r>
          </w:p>
          <w:p w:rsidR="00F55FAF" w:rsidRDefault="00F55FAF" w:rsidP="00BF422D">
            <w:pPr>
              <w:jc w:val="both"/>
              <w:rPr>
                <w:lang w:val="ro-MO"/>
              </w:rPr>
            </w:pPr>
            <w:r>
              <w:rPr>
                <w:lang w:val="ro-MO"/>
              </w:rPr>
              <w:t xml:space="preserve">a) Conform prevederilor Dispoziţiei Guvernului Republicii Moldova nr. 50-d din 13 aprilie 2016, la </w:t>
            </w:r>
            <w:r w:rsidRPr="00AE065A">
              <w:rPr>
                <w:rFonts w:eastAsia="Calibri"/>
                <w:lang w:val="ro-RO"/>
              </w:rPr>
              <w:t>Cursa de alergări</w:t>
            </w:r>
            <w:r>
              <w:rPr>
                <w:rFonts w:eastAsia="Calibri"/>
                <w:lang w:val="ro-RO"/>
              </w:rPr>
              <w:t xml:space="preserve">, </w:t>
            </w:r>
            <w:r>
              <w:rPr>
                <w:lang w:val="ro-MO"/>
              </w:rPr>
              <w:t xml:space="preserve">care s-a desfășurat la data de 14 mai 2016, au participat circa 55 elevi din ŞSS de Ciclism, locul desfăşurării mun. Chişinău; </w:t>
            </w:r>
          </w:p>
          <w:p w:rsidR="00F55FAF" w:rsidRDefault="00F55FAF" w:rsidP="00BF422D">
            <w:pPr>
              <w:jc w:val="both"/>
              <w:rPr>
                <w:lang w:val="ro-MO"/>
              </w:rPr>
            </w:pPr>
            <w:r>
              <w:rPr>
                <w:lang w:val="ro-MO"/>
              </w:rPr>
              <w:t>b) La</w:t>
            </w:r>
            <w:r w:rsidRPr="00AE065A">
              <w:rPr>
                <w:rFonts w:eastAsia="Calibri"/>
                <w:lang w:val="ro-RO"/>
              </w:rPr>
              <w:t xml:space="preserve"> Cursa de ciclism</w:t>
            </w:r>
            <w:r>
              <w:rPr>
                <w:rFonts w:eastAsia="Calibri"/>
                <w:lang w:val="ro-RO"/>
              </w:rPr>
              <w:t>,</w:t>
            </w:r>
            <w:r>
              <w:rPr>
                <w:lang w:val="ro-MO"/>
              </w:rPr>
              <w:t xml:space="preserve"> au participat 1784 de persoane, dintre care 330 de elevi din instituţiile publice în care MTS exercită calitatea de fondator, locul desfăşurării mun. Chişinău, perioada 17 aprilie 2016;</w:t>
            </w:r>
          </w:p>
          <w:p w:rsidR="00F55FAF" w:rsidRPr="00535E4E" w:rsidRDefault="00F55FAF" w:rsidP="00BF422D">
            <w:pPr>
              <w:jc w:val="both"/>
              <w:rPr>
                <w:rFonts w:eastAsia="Calibri"/>
                <w:lang w:val="ro-RO"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10.9. </w:t>
            </w:r>
            <w:r>
              <w:rPr>
                <w:rFonts w:eastAsia="Calibri"/>
                <w:lang w:val="ro-RO"/>
              </w:rPr>
              <w:t>Asigurarea organizării și desfășurării</w:t>
            </w:r>
            <w:r w:rsidRPr="00AE065A">
              <w:rPr>
                <w:rFonts w:eastAsia="Calibri"/>
                <w:lang w:val="ro-RO"/>
              </w:rPr>
              <w:t xml:space="preserve"> Festivalului Prieteniei, Creativității și Olimpismului “Clipa Siderală”, ediția a XXVI-a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Festival organizat și desfășurat</w:t>
            </w:r>
          </w:p>
          <w:p w:rsidR="00F55FAF" w:rsidRPr="00AE065A" w:rsidRDefault="00F55FAF" w:rsidP="00BF422D">
            <w:pPr>
              <w:rPr>
                <w:rFonts w:eastAsia="Calibri"/>
                <w:b/>
                <w:lang w:val="ro-RO"/>
              </w:rPr>
            </w:pPr>
            <w:r>
              <w:rPr>
                <w:rFonts w:eastAsia="Calibri"/>
                <w:lang w:val="ro-RO"/>
              </w:rPr>
              <w:t xml:space="preserve">Numărul </w:t>
            </w:r>
            <w:r w:rsidRPr="00AE065A">
              <w:rPr>
                <w:rFonts w:eastAsia="Calibri"/>
                <w:lang w:val="ro-RO"/>
              </w:rPr>
              <w:t xml:space="preserve"> de participanți - 200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b/>
                <w:lang w:val="ro-RO"/>
              </w:rPr>
            </w:pPr>
            <w:r w:rsidRPr="00AE065A">
              <w:rPr>
                <w:rFonts w:eastAsia="Calibri"/>
                <w:lang w:val="ro-RO"/>
              </w:rPr>
              <w:t>Fundația de caritate „Clipa siderală”</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8423D6" w:rsidRDefault="00F55FAF" w:rsidP="00BF422D">
            <w:pPr>
              <w:jc w:val="center"/>
              <w:rPr>
                <w:lang w:val="ro-MO"/>
              </w:rPr>
            </w:pPr>
            <w:r w:rsidRPr="008423D6">
              <w:rPr>
                <w:b/>
                <w:lang w:val="ro-MO"/>
              </w:rPr>
              <w:t>Realizat</w:t>
            </w:r>
          </w:p>
          <w:p w:rsidR="00F55FAF" w:rsidRPr="00535E4E" w:rsidRDefault="00F55FAF" w:rsidP="00BF422D">
            <w:pPr>
              <w:jc w:val="both"/>
              <w:rPr>
                <w:rFonts w:eastAsia="Calibri"/>
                <w:lang w:val="ro-RO" w:eastAsia="en-US"/>
              </w:rPr>
            </w:pPr>
            <w:r>
              <w:rPr>
                <w:rFonts w:eastAsia="Calibri"/>
                <w:lang w:val="ro-RO"/>
              </w:rPr>
              <w:t xml:space="preserve">La </w:t>
            </w:r>
            <w:r w:rsidRPr="00AE065A">
              <w:rPr>
                <w:rFonts w:eastAsia="Calibri"/>
                <w:lang w:val="ro-RO"/>
              </w:rPr>
              <w:t xml:space="preserve">Festivalului Prieteniei, Creativității și  Olimpismului “Clipa Siderală”, </w:t>
            </w:r>
            <w:r>
              <w:rPr>
                <w:rFonts w:eastAsia="Calibri"/>
                <w:lang w:val="ro-RO"/>
              </w:rPr>
              <w:t xml:space="preserve">care s-a desfășurat în </w:t>
            </w:r>
            <w:r>
              <w:rPr>
                <w:lang w:val="ro-MO"/>
              </w:rPr>
              <w:t>perioada 18-20 mai 2016 în localitatea Veveriţa, comuna Hârcești, r-nul Ungheni,</w:t>
            </w:r>
            <w:r w:rsidRPr="00AE065A">
              <w:rPr>
                <w:rFonts w:eastAsia="Calibri"/>
                <w:lang w:val="ro-RO"/>
              </w:rPr>
              <w:t xml:space="preserve"> </w:t>
            </w:r>
            <w:r>
              <w:rPr>
                <w:rFonts w:eastAsia="Calibri"/>
                <w:lang w:val="ro-RO"/>
              </w:rPr>
              <w:t>a</w:t>
            </w:r>
            <w:r>
              <w:rPr>
                <w:lang w:val="ro-MO"/>
              </w:rPr>
              <w:t xml:space="preserve">u participat circa 200 persoane din şapte localități.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Pr>
                <w:rFonts w:eastAsia="Calibri"/>
                <w:lang w:val="ro-RO"/>
              </w:rPr>
              <w:lastRenderedPageBreak/>
              <w:t>10.10.Asigurarea organizării și desfășurării</w:t>
            </w:r>
            <w:r w:rsidRPr="00AE065A">
              <w:rPr>
                <w:rFonts w:eastAsia="Calibri"/>
                <w:lang w:val="ro-RO"/>
              </w:rPr>
              <w:t xml:space="preserve"> acțiunilor sportive consacrate Zilei Internaționale a Copilului, cu genericul „Promovarea modului de viață sănătos în rîndul generației în creștere”:</w:t>
            </w:r>
          </w:p>
          <w:p w:rsidR="00F55FAF" w:rsidRPr="00AE065A" w:rsidRDefault="00F55FAF" w:rsidP="00BF422D">
            <w:pPr>
              <w:jc w:val="both"/>
              <w:rPr>
                <w:rFonts w:eastAsia="Calibri"/>
                <w:lang w:val="ro-RO"/>
              </w:rPr>
            </w:pPr>
            <w:r w:rsidRPr="00AE065A">
              <w:rPr>
                <w:rFonts w:eastAsia="Calibri"/>
                <w:lang w:val="ro-RO"/>
              </w:rPr>
              <w:t>a)Turneul Republican de mini-fotbal pentru băieți „Guguţă”, ediția a XII-a;</w:t>
            </w:r>
          </w:p>
          <w:p w:rsidR="00F55FAF" w:rsidRDefault="00F55FAF" w:rsidP="00BF422D">
            <w:pPr>
              <w:jc w:val="both"/>
              <w:rPr>
                <w:rFonts w:eastAsia="Calibri"/>
                <w:lang w:val="ro-RO"/>
              </w:rPr>
            </w:pPr>
            <w:r w:rsidRPr="00AE065A">
              <w:rPr>
                <w:rFonts w:eastAsia="Calibri"/>
                <w:lang w:val="ro-RO"/>
              </w:rPr>
              <w:t>b) Turneul Republican de mini-fotbal pentru fete „Speranța”, ediția a XII-a</w:t>
            </w:r>
          </w:p>
          <w:p w:rsidR="00F55FAF" w:rsidRPr="00AE065A" w:rsidRDefault="00F55FAF" w:rsidP="00BF422D">
            <w:pPr>
              <w:jc w:val="both"/>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2 Turnee organizate și desfășurate</w:t>
            </w:r>
          </w:p>
          <w:p w:rsidR="00F55FAF" w:rsidRPr="00AE065A" w:rsidRDefault="00F55FAF" w:rsidP="00BF422D">
            <w:pPr>
              <w:rPr>
                <w:rFonts w:eastAsia="Calibri"/>
                <w:lang w:val="ro-RO"/>
              </w:rPr>
            </w:pPr>
            <w:r w:rsidRPr="00AE065A">
              <w:rPr>
                <w:rFonts w:eastAsia="Calibri"/>
                <w:lang w:val="ro-RO"/>
              </w:rPr>
              <w:t>Numărul de participanți – 14 400 de sportivi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p>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Default="00F55FAF" w:rsidP="00BF422D">
            <w:pPr>
              <w:rPr>
                <w:rFonts w:eastAsia="Calibri"/>
                <w:lang w:val="ro-RO"/>
              </w:rPr>
            </w:pPr>
          </w:p>
          <w:p w:rsidR="00F55FAF" w:rsidRPr="00AE065A" w:rsidRDefault="00F55FAF" w:rsidP="00BF422D">
            <w:pPr>
              <w:rPr>
                <w:rFonts w:eastAsia="Calibri"/>
                <w:b/>
                <w:lang w:val="ro-RO"/>
              </w:rPr>
            </w:pPr>
            <w:r w:rsidRPr="00AE065A">
              <w:rPr>
                <w:rFonts w:eastAsia="Calibri"/>
                <w:lang w:val="ro-RO"/>
              </w:rPr>
              <w:t>Federația Moldovenească de Fotbal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CA1048" w:rsidRDefault="00F55FAF" w:rsidP="00BF422D">
            <w:pPr>
              <w:jc w:val="center"/>
              <w:rPr>
                <w:b/>
                <w:lang w:val="ro-MO"/>
              </w:rPr>
            </w:pPr>
            <w:r w:rsidRPr="00CA1048">
              <w:rPr>
                <w:b/>
                <w:lang w:val="ro-MO"/>
              </w:rPr>
              <w:t>Realizat</w:t>
            </w:r>
          </w:p>
          <w:p w:rsidR="00F55FAF" w:rsidRDefault="00F55FAF" w:rsidP="00BF422D">
            <w:pPr>
              <w:jc w:val="both"/>
              <w:rPr>
                <w:rFonts w:eastAsia="Calibri"/>
                <w:lang w:val="ro-RO"/>
              </w:rPr>
            </w:pPr>
            <w:r>
              <w:rPr>
                <w:lang w:val="ro-MO"/>
              </w:rPr>
              <w:t xml:space="preserve"> La </w:t>
            </w:r>
            <w:r w:rsidRPr="00AE065A">
              <w:rPr>
                <w:rFonts w:eastAsia="Calibri"/>
                <w:lang w:val="ro-RO"/>
              </w:rPr>
              <w:t>acțiunil</w:t>
            </w:r>
            <w:r>
              <w:rPr>
                <w:rFonts w:eastAsia="Calibri"/>
                <w:lang w:val="ro-RO"/>
              </w:rPr>
              <w:t>e</w:t>
            </w:r>
            <w:r w:rsidRPr="00AE065A">
              <w:rPr>
                <w:rFonts w:eastAsia="Calibri"/>
                <w:lang w:val="ro-RO"/>
              </w:rPr>
              <w:t xml:space="preserve"> sportive consacrate Zilei Internaționale a Copilului, cu genericul „Promovarea modului de viață sănătos în rîndul generației în creștere”:</w:t>
            </w:r>
          </w:p>
          <w:p w:rsidR="00F55FAF" w:rsidRDefault="00F55FAF" w:rsidP="00BF422D">
            <w:pPr>
              <w:jc w:val="both"/>
              <w:rPr>
                <w:lang w:val="ro-MO"/>
              </w:rPr>
            </w:pPr>
            <w:r>
              <w:rPr>
                <w:rFonts w:eastAsia="Calibri"/>
                <w:lang w:val="ro-RO"/>
              </w:rPr>
              <w:t xml:space="preserve">  </w:t>
            </w:r>
            <w:r w:rsidRPr="00AE065A">
              <w:rPr>
                <w:rFonts w:eastAsia="Calibri"/>
                <w:lang w:val="ro-RO"/>
              </w:rPr>
              <w:t>a)</w:t>
            </w:r>
            <w:r>
              <w:rPr>
                <w:rFonts w:eastAsia="Calibri"/>
                <w:lang w:val="ro-RO"/>
              </w:rPr>
              <w:t xml:space="preserve">  La </w:t>
            </w:r>
            <w:r w:rsidRPr="00AE065A">
              <w:rPr>
                <w:rFonts w:eastAsia="Calibri"/>
                <w:lang w:val="ro-RO"/>
              </w:rPr>
              <w:t>Turneul Republican de mini-fotbal pentru băieți „Guguţă”, ediția a XII-a</w:t>
            </w:r>
            <w:r>
              <w:rPr>
                <w:rFonts w:eastAsia="Calibri"/>
                <w:lang w:val="ro-RO"/>
              </w:rPr>
              <w:t xml:space="preserve">, </w:t>
            </w:r>
            <w:r>
              <w:rPr>
                <w:lang w:val="ro-MO"/>
              </w:rPr>
              <w:t>au participat 156 de persoane. Evenimentul s-a desfășurat în sat. Slobozia Duşca, r-nul Criuleni, în perioada 28 mai - 01 iunie 2016;</w:t>
            </w:r>
          </w:p>
          <w:p w:rsidR="00F55FAF" w:rsidRDefault="00F55FAF" w:rsidP="00BF422D">
            <w:pPr>
              <w:jc w:val="both"/>
              <w:rPr>
                <w:lang w:val="ro-MO"/>
              </w:rPr>
            </w:pPr>
            <w:r>
              <w:rPr>
                <w:lang w:val="ro-MO"/>
              </w:rPr>
              <w:t xml:space="preserve">b) La </w:t>
            </w:r>
            <w:r w:rsidRPr="00AE065A">
              <w:rPr>
                <w:rFonts w:eastAsia="Calibri"/>
                <w:lang w:val="ro-RO"/>
              </w:rPr>
              <w:t>Turneul Republican de mini-fotbal pentru fete „Speranța”, ediția a XII-a</w:t>
            </w:r>
            <w:r>
              <w:rPr>
                <w:rFonts w:eastAsia="Calibri"/>
                <w:lang w:val="ro-RO"/>
              </w:rPr>
              <w:t xml:space="preserve">, </w:t>
            </w:r>
            <w:r>
              <w:rPr>
                <w:lang w:val="ro-MO"/>
              </w:rPr>
              <w:t>au participat 140 de persoane, Evenimentul s-a desfășurat în sat. Slobozia Duşca, r-nul Criuleni, perioada 01 -05 iunie 2016</w:t>
            </w:r>
          </w:p>
          <w:p w:rsidR="00F55FAF" w:rsidRPr="00535E4E" w:rsidRDefault="00F55FAF" w:rsidP="00BF422D">
            <w:pPr>
              <w:jc w:val="both"/>
              <w:rPr>
                <w:rFonts w:eastAsia="Calibri"/>
                <w:lang w:val="ro-RO"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sidRPr="00AE065A">
              <w:rPr>
                <w:rFonts w:eastAsia="Calibri"/>
                <w:lang w:val="ro-RO"/>
              </w:rPr>
              <w:t>10.11. Organizarea și desfășurarea acțiunii sportive pentru copii „Maratonul copiilor”</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Maraton organizat și desfășurat</w:t>
            </w:r>
          </w:p>
          <w:p w:rsidR="00F55FAF" w:rsidRPr="00AE065A" w:rsidRDefault="00F55FAF" w:rsidP="00BF422D">
            <w:pPr>
              <w:rPr>
                <w:rFonts w:eastAsia="Calibri"/>
                <w:lang w:val="ro-RO"/>
              </w:rPr>
            </w:pPr>
            <w:r w:rsidRPr="00AE065A">
              <w:rPr>
                <w:rFonts w:eastAsia="Calibri"/>
                <w:lang w:val="ro-RO"/>
              </w:rPr>
              <w:t>Numărul de participanți – 100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sidRPr="00AE065A">
              <w:rPr>
                <w:rFonts w:eastAsia="Calibri"/>
                <w:lang w:val="ro-RO"/>
              </w:rPr>
              <w:t>Misiunea socială „Diaconia”</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rFonts w:eastAsia="Calibri"/>
                <w:lang w:val="ro-RO"/>
              </w:rPr>
              <w:t>A</w:t>
            </w:r>
            <w:r w:rsidRPr="00AE065A">
              <w:rPr>
                <w:rFonts w:eastAsia="Calibri"/>
                <w:lang w:val="ro-RO"/>
              </w:rPr>
              <w:t>cțiun</w:t>
            </w:r>
            <w:r>
              <w:rPr>
                <w:rFonts w:eastAsia="Calibri"/>
                <w:lang w:val="ro-RO"/>
              </w:rPr>
              <w:t>ea</w:t>
            </w:r>
            <w:r w:rsidRPr="00AE065A">
              <w:rPr>
                <w:rFonts w:eastAsia="Calibri"/>
                <w:lang w:val="ro-RO"/>
              </w:rPr>
              <w:t xml:space="preserve"> sportiv</w:t>
            </w:r>
            <w:r>
              <w:rPr>
                <w:rFonts w:eastAsia="Calibri"/>
                <w:lang w:val="ro-RO"/>
              </w:rPr>
              <w:t>ă</w:t>
            </w:r>
            <w:r w:rsidRPr="00AE065A">
              <w:rPr>
                <w:rFonts w:eastAsia="Calibri"/>
                <w:lang w:val="ro-RO"/>
              </w:rPr>
              <w:t xml:space="preserve"> pentru copii „Maratonul copiilor”</w:t>
            </w:r>
            <w:r>
              <w:rPr>
                <w:rFonts w:eastAsia="Calibri"/>
                <w:lang w:val="ro-RO"/>
              </w:rPr>
              <w:t xml:space="preserve"> se va desfășura în trimestrul IV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sidRPr="00AE065A">
              <w:rPr>
                <w:rFonts w:eastAsia="Calibri"/>
                <w:lang w:val="ro-RO"/>
              </w:rPr>
              <w:t xml:space="preserve">10.12. </w:t>
            </w:r>
            <w:r>
              <w:rPr>
                <w:rFonts w:eastAsia="Calibri"/>
                <w:lang w:val="ro-RO"/>
              </w:rPr>
              <w:t>Asigurarea organizării şi desfăşurării</w:t>
            </w:r>
            <w:r w:rsidRPr="00AE065A">
              <w:rPr>
                <w:rFonts w:eastAsia="Calibri"/>
                <w:lang w:val="ro-RO"/>
              </w:rPr>
              <w:t xml:space="preserve"> Festivalului Național al Sportului Școlar</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Festivalul organizat și desfășurat</w:t>
            </w:r>
          </w:p>
          <w:p w:rsidR="00F55FAF" w:rsidRPr="00AE065A" w:rsidRDefault="00F55FAF" w:rsidP="00BF422D">
            <w:pPr>
              <w:rPr>
                <w:rFonts w:eastAsia="Calibri"/>
                <w:lang w:val="ro-RO"/>
              </w:rPr>
            </w:pPr>
            <w:r w:rsidRPr="00AE065A">
              <w:rPr>
                <w:rFonts w:eastAsia="Calibri"/>
                <w:lang w:val="ro-RO"/>
              </w:rPr>
              <w:t>Numărul de participanți – 300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sidRPr="00AE065A">
              <w:rPr>
                <w:rFonts w:eastAsia="Calibri"/>
                <w:lang w:val="ro-RO"/>
              </w:rPr>
              <w:t>Federaţia sportului școlar</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237A59" w:rsidRDefault="00F55FAF" w:rsidP="00BF422D">
            <w:pPr>
              <w:jc w:val="center"/>
              <w:rPr>
                <w:b/>
                <w:lang w:val="ro-MO"/>
              </w:rPr>
            </w:pPr>
            <w:r w:rsidRPr="00237A59">
              <w:rPr>
                <w:b/>
                <w:lang w:val="ro-MO"/>
              </w:rPr>
              <w:t>Realizat</w:t>
            </w:r>
          </w:p>
          <w:p w:rsidR="00F55FAF" w:rsidRPr="00535E4E" w:rsidRDefault="00F55FAF" w:rsidP="00BF422D">
            <w:pPr>
              <w:jc w:val="both"/>
              <w:rPr>
                <w:rFonts w:eastAsia="Calibri"/>
                <w:lang w:val="ro-RO" w:eastAsia="en-US"/>
              </w:rPr>
            </w:pPr>
            <w:r>
              <w:rPr>
                <w:lang w:val="ro-MO"/>
              </w:rPr>
              <w:t xml:space="preserve">Conform prevederilor Ordinului MTS nr. B/69 din 17 martie 2016 au participat 144 de persoane, locul desfăşurării mun. Chişinău, USM, USEFS; Colegiul de Informatică, Liceul </w:t>
            </w:r>
            <w:r>
              <w:rPr>
                <w:lang w:val="en-US"/>
              </w:rPr>
              <w:t>“</w:t>
            </w:r>
            <w:r>
              <w:rPr>
                <w:lang w:val="ro-MO"/>
              </w:rPr>
              <w:t xml:space="preserve">Petru Rareş”, perioada 04 februarie -08 martie 2016.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10.13. </w:t>
            </w:r>
            <w:r w:rsidRPr="00D81296">
              <w:rPr>
                <w:rFonts w:eastAsia="Calibri"/>
                <w:lang w:val="ro-RO"/>
              </w:rPr>
              <w:t xml:space="preserve">Asigurarea organizării şi desfăşurării </w:t>
            </w:r>
            <w:r w:rsidRPr="00AE065A">
              <w:rPr>
                <w:rFonts w:eastAsia="Calibri"/>
                <w:lang w:val="ro-RO"/>
              </w:rPr>
              <w:t>Festivalului republican de şah şi joc de dame</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Festivalul organizat și desfășurat</w:t>
            </w:r>
          </w:p>
          <w:p w:rsidR="00F55FAF" w:rsidRPr="00AE065A" w:rsidRDefault="00F55FAF" w:rsidP="00BF422D">
            <w:pPr>
              <w:rPr>
                <w:rFonts w:eastAsia="Calibri"/>
                <w:lang w:val="ro-RO"/>
              </w:rPr>
            </w:pPr>
            <w:r w:rsidRPr="00AE065A">
              <w:rPr>
                <w:rFonts w:eastAsia="Calibri"/>
                <w:lang w:val="ro-RO"/>
              </w:rPr>
              <w:t>Numărul de participanți – 200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 xml:space="preserve">Federaţiile de şah şi joc de dame Clubul </w:t>
            </w:r>
            <w:r w:rsidRPr="00AE065A">
              <w:rPr>
                <w:rFonts w:eastAsia="Calibri"/>
                <w:lang w:val="ro-RO"/>
              </w:rPr>
              <w:lastRenderedPageBreak/>
              <w:t>Republican de şah şi joc de dame</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rFonts w:eastAsia="Calibri"/>
                <w:lang w:val="ro-RO"/>
              </w:rPr>
              <w:lastRenderedPageBreak/>
              <w:t xml:space="preserve">  </w:t>
            </w:r>
            <w:r w:rsidRPr="00AE065A">
              <w:rPr>
                <w:rFonts w:eastAsia="Calibri"/>
                <w:lang w:val="ro-RO"/>
              </w:rPr>
              <w:t>Festivalul republican de şah şi joc de dame</w:t>
            </w:r>
            <w:r>
              <w:rPr>
                <w:rFonts w:eastAsia="Calibri"/>
                <w:lang w:val="ro-RO"/>
              </w:rPr>
              <w:t xml:space="preserve"> se va desfășura în trimestrul III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Default="00F55FAF" w:rsidP="00BF422D">
            <w:pPr>
              <w:jc w:val="both"/>
              <w:rPr>
                <w:rFonts w:eastAsia="Calibri"/>
                <w:lang w:val="ro-RO"/>
              </w:rPr>
            </w:pPr>
            <w:r w:rsidRPr="00AE065A">
              <w:rPr>
                <w:rFonts w:eastAsia="Calibri"/>
                <w:lang w:val="ro-RO"/>
              </w:rPr>
              <w:lastRenderedPageBreak/>
              <w:t>10.14. Organizarea Turneului Republican de fotbal „Cupa Guvernului”, ediţia a XI-a (cu genericul: “Nu consum de alcool-Nu consum de droguri, Nu trafic de ființe umane”)</w:t>
            </w:r>
          </w:p>
          <w:p w:rsidR="00F55FAF" w:rsidRPr="00AE065A" w:rsidRDefault="00F55FAF" w:rsidP="00BF422D">
            <w:pPr>
              <w:jc w:val="both"/>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Turneu organizat și desfășurat</w:t>
            </w:r>
          </w:p>
          <w:p w:rsidR="00F55FAF" w:rsidRPr="00AE065A" w:rsidRDefault="00F55FAF" w:rsidP="00BF422D">
            <w:pPr>
              <w:rPr>
                <w:rFonts w:eastAsia="Calibri"/>
                <w:lang w:val="ro-RO"/>
              </w:rPr>
            </w:pPr>
            <w:r w:rsidRPr="00AE065A">
              <w:rPr>
                <w:rFonts w:eastAsia="Calibri"/>
                <w:lang w:val="ro-RO"/>
              </w:rPr>
              <w:t>Numărul de participanți – 20 000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sidRPr="00AE065A">
              <w:rPr>
                <w:rFonts w:eastAsia="Calibri"/>
                <w:lang w:val="ro-RO"/>
              </w:rPr>
              <w:t>Trim.  III-IV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jc w:val="both"/>
              <w:rPr>
                <w:rFonts w:eastAsia="Calibri"/>
                <w:lang w:val="ro-RO"/>
              </w:rPr>
            </w:pPr>
            <w:r w:rsidRPr="00AE065A">
              <w:rPr>
                <w:rFonts w:eastAsia="Calibri"/>
                <w:lang w:val="ro-RO"/>
              </w:rPr>
              <w:t>Turneului Republican de fotbal „Cupa Guvernului”, ediţia a XI-a (cu genericul: “Nu consum de alcool-Nu consum de droguri, Nu trafic de ființe umane”)</w:t>
            </w:r>
            <w:r>
              <w:rPr>
                <w:rFonts w:eastAsia="Calibri"/>
                <w:lang w:val="ro-RO"/>
              </w:rPr>
              <w:t xml:space="preserve"> se va desfășura în trimestrul III și trimestrul IV al anului curent.</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Default="00F55FAF" w:rsidP="00BF422D">
            <w:pPr>
              <w:jc w:val="both"/>
              <w:rPr>
                <w:rFonts w:eastAsia="Calibri"/>
                <w:lang w:val="ro-RO"/>
              </w:rPr>
            </w:pPr>
            <w:r w:rsidRPr="00AE065A">
              <w:rPr>
                <w:rFonts w:eastAsia="Calibri"/>
                <w:lang w:val="ro-RO"/>
              </w:rPr>
              <w:t>10.15. Organizarea și desfășurarea Turneului de mini-fotbal „Cupa Memoriei 1986”, pentru copiii participanților la lichidarea consecințelor avariei de la CEA Cernobîl</w:t>
            </w:r>
          </w:p>
          <w:p w:rsidR="00F55FAF" w:rsidRPr="00AE065A" w:rsidRDefault="00F55FAF" w:rsidP="00BF422D">
            <w:pPr>
              <w:jc w:val="both"/>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Turneu de mini-fotbal organizat și desfășurat</w:t>
            </w:r>
          </w:p>
          <w:p w:rsidR="00F55FAF" w:rsidRPr="00AE065A" w:rsidRDefault="00F55FAF" w:rsidP="00BF422D">
            <w:pPr>
              <w:rPr>
                <w:rFonts w:eastAsia="Calibri"/>
                <w:lang w:val="ro-RO"/>
              </w:rPr>
            </w:pPr>
            <w:r w:rsidRPr="00AE065A">
              <w:rPr>
                <w:rFonts w:eastAsia="Calibri"/>
                <w:lang w:val="ro-RO"/>
              </w:rPr>
              <w:t>Numărul de participanți – 100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915A73" w:rsidRDefault="00F55FAF" w:rsidP="00BF422D">
            <w:pPr>
              <w:jc w:val="center"/>
              <w:rPr>
                <w:lang w:val="ro-MO"/>
              </w:rPr>
            </w:pPr>
            <w:r w:rsidRPr="00915A73">
              <w:rPr>
                <w:b/>
                <w:lang w:val="ro-MO"/>
              </w:rPr>
              <w:t>Realizat</w:t>
            </w:r>
          </w:p>
          <w:p w:rsidR="00F55FAF" w:rsidRDefault="00F55FAF" w:rsidP="00BF422D">
            <w:pPr>
              <w:jc w:val="both"/>
              <w:rPr>
                <w:lang w:val="ro-MO"/>
              </w:rPr>
            </w:pPr>
            <w:r>
              <w:rPr>
                <w:rFonts w:eastAsia="Calibri"/>
                <w:lang w:val="ro-RO"/>
              </w:rPr>
              <w:t xml:space="preserve">La </w:t>
            </w:r>
            <w:r w:rsidRPr="00AE065A">
              <w:rPr>
                <w:rFonts w:eastAsia="Calibri"/>
                <w:lang w:val="ro-RO"/>
              </w:rPr>
              <w:t>Turneul de mini-fotbal „Cupa Memoriei 1986”, pentru copiii participanților la lichidarea consecințelor avariei de la CEA Cernobîl</w:t>
            </w:r>
            <w:r>
              <w:rPr>
                <w:rFonts w:eastAsia="Calibri"/>
                <w:lang w:val="ro-RO"/>
              </w:rPr>
              <w:t xml:space="preserve">, </w:t>
            </w:r>
            <w:r>
              <w:rPr>
                <w:lang w:val="ro-MO"/>
              </w:rPr>
              <w:t>care s-a desfăşurat în mun. Bălţi în perioada 16 aprilie 2016, au participat 250 de persoane.</w:t>
            </w:r>
          </w:p>
          <w:p w:rsidR="00F55FAF" w:rsidRPr="00535E4E" w:rsidRDefault="00F55FAF" w:rsidP="00BF422D">
            <w:pPr>
              <w:jc w:val="both"/>
              <w:rPr>
                <w:rFonts w:eastAsia="Calibri"/>
                <w:lang w:val="ro-RO"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sidRPr="00AE065A">
              <w:rPr>
                <w:rFonts w:eastAsia="Calibri"/>
                <w:lang w:val="ro-RO"/>
              </w:rPr>
              <w:t>10.16. Organizarea și desfășurarea Turneului Internațional de box „Memorial Pavel Lușcevschi”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Turneu organizat și desfășurat</w:t>
            </w:r>
          </w:p>
          <w:p w:rsidR="00F55FAF" w:rsidRPr="00AE065A" w:rsidRDefault="00F55FAF" w:rsidP="00BF422D">
            <w:pPr>
              <w:rPr>
                <w:rFonts w:eastAsia="Calibri"/>
                <w:lang w:val="ro-RO"/>
              </w:rPr>
            </w:pPr>
            <w:r w:rsidRPr="00AE065A">
              <w:rPr>
                <w:rFonts w:eastAsia="Calibri"/>
                <w:lang w:val="ro-RO"/>
              </w:rPr>
              <w:t>Numărul de participanți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Școala sportivă</w:t>
            </w:r>
            <w:r>
              <w:rPr>
                <w:rFonts w:eastAsia="Calibri"/>
                <w:lang w:val="ro-RO"/>
              </w:rPr>
              <w:t xml:space="preserve"> </w:t>
            </w:r>
            <w:r w:rsidRPr="00AE065A">
              <w:rPr>
                <w:rFonts w:eastAsia="Calibri"/>
                <w:lang w:val="ro-RO"/>
              </w:rPr>
              <w:t>de box din satul Grimăncăuți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0312CC" w:rsidRDefault="00F55FAF" w:rsidP="00BF422D">
            <w:pPr>
              <w:jc w:val="center"/>
              <w:rPr>
                <w:lang w:val="ro-MO"/>
              </w:rPr>
            </w:pPr>
            <w:r w:rsidRPr="000312CC">
              <w:rPr>
                <w:b/>
                <w:lang w:val="ro-MO"/>
              </w:rPr>
              <w:t>Realizat</w:t>
            </w:r>
          </w:p>
          <w:p w:rsidR="00F55FAF" w:rsidRDefault="00F55FAF" w:rsidP="00BF422D">
            <w:pPr>
              <w:jc w:val="both"/>
              <w:rPr>
                <w:lang w:val="ro-MO"/>
              </w:rPr>
            </w:pPr>
            <w:r>
              <w:rPr>
                <w:rFonts w:eastAsia="Calibri"/>
                <w:lang w:val="ro-RO"/>
              </w:rPr>
              <w:t xml:space="preserve">La </w:t>
            </w:r>
            <w:r w:rsidRPr="00AE065A">
              <w:rPr>
                <w:rFonts w:eastAsia="Calibri"/>
                <w:lang w:val="ro-RO"/>
              </w:rPr>
              <w:t>Turneului Internațional de box „Memorial Pavel Lușcevschi”</w:t>
            </w:r>
            <w:r>
              <w:rPr>
                <w:rFonts w:eastAsia="Calibri"/>
                <w:lang w:val="ro-RO"/>
              </w:rPr>
              <w:t>,</w:t>
            </w:r>
            <w:r>
              <w:rPr>
                <w:lang w:val="ro-MO"/>
              </w:rPr>
              <w:t xml:space="preserve"> care s-a desfăşurat în</w:t>
            </w:r>
            <w:r>
              <w:rPr>
                <w:rFonts w:eastAsia="Calibri"/>
                <w:lang w:val="ro-RO"/>
              </w:rPr>
              <w:t xml:space="preserve"> sat. Grimăncăuți, r-nul </w:t>
            </w:r>
            <w:r>
              <w:rPr>
                <w:lang w:val="ro-MO"/>
              </w:rPr>
              <w:t xml:space="preserve">Briceni, în perioada 19 – 21 februarie 2016, au participat 41 de persoane. </w:t>
            </w:r>
          </w:p>
          <w:p w:rsidR="00F55FAF" w:rsidRPr="00FC59AE" w:rsidRDefault="00F55FAF" w:rsidP="00BF422D">
            <w:pPr>
              <w:jc w:val="both"/>
              <w:rPr>
                <w:rFonts w:eastAsia="Calibri"/>
                <w:lang w:val="en-US"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10.17. Organizarea și  desfășurarea Jocurilor militar-sportive „Pe plaiurile natale”</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Jocurile militar-sportive organizate și desfășurate</w:t>
            </w:r>
          </w:p>
          <w:p w:rsidR="00F55FAF" w:rsidRPr="00AE065A" w:rsidRDefault="00F55FAF" w:rsidP="00BF422D">
            <w:pPr>
              <w:rPr>
                <w:rFonts w:eastAsia="Calibri"/>
                <w:lang w:val="ro-RO"/>
              </w:rPr>
            </w:pPr>
            <w:r>
              <w:rPr>
                <w:rFonts w:eastAsia="Calibri"/>
                <w:lang w:val="ro-RO"/>
              </w:rPr>
              <w:t>Numărul</w:t>
            </w:r>
            <w:r w:rsidRPr="00AE065A">
              <w:rPr>
                <w:rFonts w:eastAsia="Calibri"/>
                <w:lang w:val="ro-RO"/>
              </w:rPr>
              <w:t xml:space="preserve"> de participanți – 150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Ministerul Apărării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AE065A">
              <w:rPr>
                <w:rFonts w:eastAsia="Calibri"/>
                <w:lang w:val="ro-RO"/>
              </w:rPr>
              <w:t>Jocurile militar-sportive</w:t>
            </w:r>
            <w:r>
              <w:rPr>
                <w:rFonts w:eastAsia="Calibri"/>
                <w:lang w:val="ro-RO"/>
              </w:rPr>
              <w:t xml:space="preserve"> </w:t>
            </w:r>
            <w:r w:rsidRPr="00AE065A">
              <w:rPr>
                <w:rFonts w:eastAsia="Calibri"/>
                <w:lang w:val="ro-RO"/>
              </w:rPr>
              <w:t>„Pe plaiurile natale”</w:t>
            </w:r>
            <w:r>
              <w:rPr>
                <w:rFonts w:eastAsia="Calibri"/>
                <w:lang w:val="ro-RO"/>
              </w:rPr>
              <w:t xml:space="preserve"> vor fi </w:t>
            </w:r>
            <w:r w:rsidRPr="00AE065A">
              <w:rPr>
                <w:rFonts w:eastAsia="Calibri"/>
                <w:lang w:val="ro-RO"/>
              </w:rPr>
              <w:t>organizate și desfășurate</w:t>
            </w:r>
            <w:r>
              <w:rPr>
                <w:rFonts w:eastAsia="Calibri"/>
                <w:lang w:val="ro-RO"/>
              </w:rPr>
              <w:t xml:space="preserve"> pe parcursul trimestrului III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 xml:space="preserve">10.18. </w:t>
            </w:r>
            <w:r>
              <w:rPr>
                <w:rFonts w:eastAsia="Calibri"/>
                <w:lang w:val="ro-RO"/>
              </w:rPr>
              <w:t>Asigurarea organizării și desfășurării</w:t>
            </w:r>
            <w:r w:rsidRPr="00AE065A">
              <w:rPr>
                <w:rFonts w:eastAsia="Calibri"/>
                <w:lang w:val="ro-RO"/>
              </w:rPr>
              <w:t xml:space="preserve"> acțiunii sportive „Scutul Tinerilor Patrioți”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Acțiune sportivă organizată și desfășurată</w:t>
            </w:r>
          </w:p>
          <w:p w:rsidR="00F55FAF" w:rsidRPr="00AE065A" w:rsidRDefault="00F55FAF" w:rsidP="00BF422D">
            <w:pPr>
              <w:rPr>
                <w:rFonts w:eastAsia="Calibri"/>
                <w:lang w:val="ro-RO"/>
              </w:rPr>
            </w:pPr>
            <w:r w:rsidRPr="00AE065A">
              <w:rPr>
                <w:rFonts w:eastAsia="Calibri"/>
                <w:lang w:val="ro-RO"/>
              </w:rPr>
              <w:t>Numărul de participanți - 400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 xml:space="preserve">Consiliul </w:t>
            </w:r>
            <w:r w:rsidRPr="00AE065A">
              <w:rPr>
                <w:rFonts w:eastAsia="Calibri"/>
                <w:lang w:val="ro-RO"/>
              </w:rPr>
              <w:lastRenderedPageBreak/>
              <w:t>Administrativ al Asociației Veteranilor de război pentru Independență, APL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rFonts w:eastAsia="Calibri"/>
                <w:lang w:val="ro-RO"/>
              </w:rPr>
              <w:lastRenderedPageBreak/>
              <w:t>Acți</w:t>
            </w:r>
            <w:r w:rsidRPr="00AE065A">
              <w:rPr>
                <w:rFonts w:eastAsia="Calibri"/>
                <w:lang w:val="ro-RO"/>
              </w:rPr>
              <w:t>un</w:t>
            </w:r>
            <w:r>
              <w:rPr>
                <w:rFonts w:eastAsia="Calibri"/>
                <w:lang w:val="ro-RO"/>
              </w:rPr>
              <w:t>ea</w:t>
            </w:r>
            <w:r w:rsidRPr="00AE065A">
              <w:rPr>
                <w:rFonts w:eastAsia="Calibri"/>
                <w:lang w:val="ro-RO"/>
              </w:rPr>
              <w:t xml:space="preserve"> sportiv</w:t>
            </w:r>
            <w:r>
              <w:rPr>
                <w:rFonts w:eastAsia="Calibri"/>
                <w:lang w:val="ro-RO"/>
              </w:rPr>
              <w:t>ă</w:t>
            </w:r>
            <w:r w:rsidRPr="00AE065A">
              <w:rPr>
                <w:rFonts w:eastAsia="Calibri"/>
                <w:lang w:val="ro-RO"/>
              </w:rPr>
              <w:t xml:space="preserve"> „Scutul Tinerilor Patrioți”</w:t>
            </w:r>
            <w:r>
              <w:rPr>
                <w:rFonts w:eastAsia="Calibri"/>
                <w:lang w:val="ro-RO"/>
              </w:rPr>
              <w:t xml:space="preserve"> se va </w:t>
            </w:r>
            <w:r w:rsidRPr="00AE065A">
              <w:rPr>
                <w:rFonts w:eastAsia="Calibri"/>
                <w:lang w:val="ro-RO"/>
              </w:rPr>
              <w:t>desfășura</w:t>
            </w:r>
            <w:r>
              <w:rPr>
                <w:rFonts w:eastAsia="Calibri"/>
                <w:lang w:val="ro-RO"/>
              </w:rPr>
              <w:t xml:space="preserve"> pe parcursul trimestrului IV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10.19. Desfășurarea Turneului de mini-fotbal cu participarea angajaţilor din ministere, misiuni diplomatice şi organizaţii internaţionale acreditate în Republica Moldova</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Turneu organizat și desfășurat</w:t>
            </w:r>
          </w:p>
          <w:p w:rsidR="00F55FAF" w:rsidRPr="00AE065A" w:rsidRDefault="00F55FAF" w:rsidP="00BF422D">
            <w:pPr>
              <w:rPr>
                <w:rFonts w:eastAsia="Calibri"/>
                <w:lang w:val="ro-RO"/>
              </w:rPr>
            </w:pPr>
            <w:r w:rsidRPr="00AE065A">
              <w:rPr>
                <w:rFonts w:eastAsia="Calibri"/>
                <w:lang w:val="ro-RO"/>
              </w:rPr>
              <w:t>Numărul de participanți - 200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Misiuni diplomatice</w:t>
            </w:r>
          </w:p>
          <w:p w:rsidR="00F55FAF" w:rsidRPr="00AE065A" w:rsidRDefault="00F55FAF" w:rsidP="00BF422D">
            <w:pPr>
              <w:rPr>
                <w:rFonts w:eastAsia="Calibri"/>
                <w:lang w:val="ro-RO"/>
              </w:rPr>
            </w:pPr>
            <w:r w:rsidRPr="00AE065A">
              <w:rPr>
                <w:rFonts w:eastAsia="Calibri"/>
                <w:lang w:val="ro-RO"/>
              </w:rPr>
              <w:t>Organizaţii internaţionale  acreditate în Republica Moldova</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AE065A">
              <w:rPr>
                <w:rFonts w:eastAsia="Calibri"/>
                <w:lang w:val="ro-RO"/>
              </w:rPr>
              <w:t>Turneul de mini-fotbal cu participarea angajaţilor din ministere, misiuni diplomatice şi organizaţii internaţionale acreditate în Republica Moldova</w:t>
            </w:r>
            <w:r>
              <w:rPr>
                <w:rFonts w:eastAsia="Calibri"/>
                <w:lang w:val="ro-RO"/>
              </w:rPr>
              <w:t xml:space="preserve"> se va </w:t>
            </w:r>
            <w:r w:rsidRPr="00AE065A">
              <w:rPr>
                <w:rFonts w:eastAsia="Calibri"/>
                <w:lang w:val="ro-RO"/>
              </w:rPr>
              <w:t>desfășura</w:t>
            </w:r>
            <w:r>
              <w:rPr>
                <w:rFonts w:eastAsia="Calibri"/>
                <w:lang w:val="ro-RO"/>
              </w:rPr>
              <w:t xml:space="preserve"> pe parcursul trimestrului IV al anului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10.20. Organizarea și desfășurarea Festivalului Internațional „Taur de aur” pentru persoanele cu necesități speciale, la 7 ramuri de sport</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Festivalul organizat și desfășurat</w:t>
            </w:r>
          </w:p>
          <w:p w:rsidR="00F55FAF" w:rsidRPr="00AE065A" w:rsidRDefault="00F55FAF" w:rsidP="00BF422D">
            <w:pPr>
              <w:rPr>
                <w:rFonts w:eastAsia="Calibri"/>
                <w:lang w:val="ro-RO"/>
              </w:rPr>
            </w:pPr>
            <w:r w:rsidRPr="00AE065A">
              <w:rPr>
                <w:rFonts w:eastAsia="Calibri"/>
                <w:lang w:val="ro-RO"/>
              </w:rPr>
              <w:t>Numărul de participanți - 100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Asociația Invasport</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A52535" w:rsidRDefault="00F55FAF" w:rsidP="00BF422D">
            <w:pPr>
              <w:jc w:val="center"/>
              <w:rPr>
                <w:b/>
                <w:lang w:val="ro-MO"/>
              </w:rPr>
            </w:pPr>
            <w:r w:rsidRPr="00A52535">
              <w:rPr>
                <w:b/>
                <w:lang w:val="ro-MO"/>
              </w:rPr>
              <w:t>Realizat</w:t>
            </w:r>
          </w:p>
          <w:p w:rsidR="00F55FAF" w:rsidRDefault="00F55FAF" w:rsidP="00BF422D">
            <w:pPr>
              <w:jc w:val="both"/>
              <w:rPr>
                <w:rFonts w:eastAsia="Calibri"/>
                <w:lang w:val="ro-RO"/>
              </w:rPr>
            </w:pPr>
            <w:r>
              <w:rPr>
                <w:rFonts w:eastAsia="Calibri"/>
                <w:lang w:val="ro-RO"/>
              </w:rPr>
              <w:t xml:space="preserve">    </w:t>
            </w:r>
            <w:r w:rsidRPr="00AE065A">
              <w:rPr>
                <w:rFonts w:eastAsia="Calibri"/>
                <w:lang w:val="ro-RO"/>
              </w:rPr>
              <w:t>Festivalul Internațional „Taur de aur” pentru persoanele cu necesități speciale, la 7 ramuri de sport</w:t>
            </w:r>
            <w:r>
              <w:rPr>
                <w:rFonts w:eastAsia="Calibri"/>
                <w:lang w:val="ro-RO"/>
              </w:rPr>
              <w:t xml:space="preserve"> a fost desfășurat în  </w:t>
            </w:r>
            <w:r>
              <w:rPr>
                <w:lang w:val="ro-MO"/>
              </w:rPr>
              <w:t>perioada 23 -26 mai 2016.</w:t>
            </w:r>
          </w:p>
          <w:p w:rsidR="00F55FAF" w:rsidRDefault="00F55FAF" w:rsidP="00BF422D">
            <w:pPr>
              <w:jc w:val="both"/>
              <w:rPr>
                <w:lang w:val="ro-MO"/>
              </w:rPr>
            </w:pPr>
            <w:r>
              <w:rPr>
                <w:rFonts w:eastAsia="Calibri"/>
                <w:lang w:val="ro-RO"/>
              </w:rPr>
              <w:t xml:space="preserve">  La eveniment </w:t>
            </w:r>
            <w:r>
              <w:rPr>
                <w:lang w:val="ro-MO"/>
              </w:rPr>
              <w:t xml:space="preserve">au participat 150 de persoane din sat. Slobozia Duşca, r-nul Criuleni. </w:t>
            </w:r>
          </w:p>
          <w:p w:rsidR="00F55FAF" w:rsidRDefault="00F55FAF" w:rsidP="00BF422D">
            <w:pPr>
              <w:jc w:val="both"/>
              <w:rPr>
                <w:lang w:val="ro-RO"/>
              </w:rPr>
            </w:pPr>
            <w:r>
              <w:rPr>
                <w:lang w:val="ro-MO"/>
              </w:rPr>
              <w:t xml:space="preserve">     Festivalul a adunat sportivi din România, Franţa, Rusia, Ucraina, Belarus şi Lituania. </w:t>
            </w:r>
          </w:p>
          <w:p w:rsidR="00F55FAF" w:rsidRPr="00535E4E" w:rsidRDefault="00F55FAF" w:rsidP="00BF422D">
            <w:pPr>
              <w:jc w:val="both"/>
              <w:rPr>
                <w:rFonts w:eastAsia="Calibri"/>
                <w:lang w:val="ro-RO" w:eastAsia="en-US"/>
              </w:rPr>
            </w:pPr>
            <w:r>
              <w:rPr>
                <w:lang w:val="ro-MO"/>
              </w:rPr>
              <w:t xml:space="preserve">Informaţia a fost plasată pe pagina web a MTS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sidRPr="00AE065A">
              <w:rPr>
                <w:rFonts w:eastAsia="Calibri"/>
                <w:lang w:val="ro-RO"/>
              </w:rPr>
              <w:t>10.21.Organizarea şi desfășurarea Jocurilor Olimpiadei Speciale, consacrate “Zilei internaționale a persoanelor cu necesități speciale”</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Jocurile Olimpiadei Speciale organizate și desfășurate</w:t>
            </w:r>
          </w:p>
          <w:p w:rsidR="00F55FAF" w:rsidRPr="00AE065A" w:rsidRDefault="00F55FAF" w:rsidP="00BF422D">
            <w:pPr>
              <w:rPr>
                <w:rFonts w:eastAsia="Calibri"/>
                <w:lang w:val="ro-RO"/>
              </w:rPr>
            </w:pPr>
            <w:r w:rsidRPr="00AE065A">
              <w:rPr>
                <w:rFonts w:eastAsia="Calibri"/>
                <w:lang w:val="ro-RO"/>
              </w:rPr>
              <w:t>Numărul de participanți - 400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Pr="00AE065A" w:rsidRDefault="00F55FAF" w:rsidP="00BF422D">
            <w:pPr>
              <w:rPr>
                <w:rFonts w:eastAsia="Calibri"/>
                <w:lang w:val="ro-RO"/>
              </w:rPr>
            </w:pPr>
            <w:r w:rsidRPr="00AE065A">
              <w:rPr>
                <w:rFonts w:eastAsia="Calibri"/>
                <w:lang w:val="ro-RO"/>
              </w:rPr>
              <w:t>Federaţiile, asociaţiile de profil</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sidRPr="00AE065A">
              <w:rPr>
                <w:rFonts w:eastAsia="Calibri"/>
                <w:lang w:val="ro-RO"/>
              </w:rPr>
              <w:t>Jocuril</w:t>
            </w:r>
            <w:r>
              <w:rPr>
                <w:rFonts w:eastAsia="Calibri"/>
                <w:lang w:val="ro-RO"/>
              </w:rPr>
              <w:t>e</w:t>
            </w:r>
            <w:r w:rsidRPr="00AE065A">
              <w:rPr>
                <w:rFonts w:eastAsia="Calibri"/>
                <w:lang w:val="ro-RO"/>
              </w:rPr>
              <w:t xml:space="preserve"> Olimpiadei Speciale, consacrate “Zilei internaționale a persoanelor cu necesități speciale”</w:t>
            </w:r>
            <w:r>
              <w:rPr>
                <w:rFonts w:eastAsia="Calibri"/>
                <w:lang w:val="ro-RO"/>
              </w:rPr>
              <w:t xml:space="preserve"> se vor </w:t>
            </w:r>
            <w:r w:rsidRPr="00AE065A">
              <w:rPr>
                <w:rFonts w:eastAsia="Calibri"/>
                <w:lang w:val="ro-RO"/>
              </w:rPr>
              <w:t>desfășura</w:t>
            </w:r>
            <w:r>
              <w:rPr>
                <w:rFonts w:eastAsia="Calibri"/>
                <w:lang w:val="ro-RO"/>
              </w:rPr>
              <w:t xml:space="preserve"> pe parcursul trimestrului IV al anului curent.</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vAlign w:val="center"/>
          </w:tcPr>
          <w:p w:rsidR="00F55FAF" w:rsidRDefault="00F55FAF" w:rsidP="00BF422D">
            <w:pPr>
              <w:rPr>
                <w:rFonts w:eastAsia="Calibri"/>
                <w:b/>
                <w:i/>
                <w:lang w:val="ro-RO"/>
              </w:rPr>
            </w:pPr>
          </w:p>
          <w:p w:rsidR="00F55FAF" w:rsidRDefault="00F55FAF" w:rsidP="00BF422D">
            <w:pPr>
              <w:rPr>
                <w:rFonts w:eastAsia="Calibri"/>
                <w:b/>
                <w:i/>
                <w:lang w:val="ro-RO"/>
              </w:rPr>
            </w:pPr>
            <w:r w:rsidRPr="00AE065A">
              <w:rPr>
                <w:rFonts w:eastAsia="Calibri"/>
                <w:b/>
                <w:i/>
                <w:lang w:val="ro-RO"/>
              </w:rPr>
              <w:t>Obiectivul nr.11: Promovarea și implementarea politicilor de management în activitățile sportive</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jc w:val="both"/>
              <w:rPr>
                <w:rFonts w:eastAsia="Calibri"/>
                <w:lang w:val="ro-RO"/>
              </w:rPr>
            </w:pPr>
            <w:r w:rsidRPr="00AE065A">
              <w:rPr>
                <w:rFonts w:eastAsia="Calibri"/>
                <w:lang w:val="ro-RO"/>
              </w:rPr>
              <w:t>11.1. Monitorizarea desfăşurării lecţiilor-model/master class pe ramuri de sport (înot, box, ciclism)</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3 lecții demonstrative desfășurate</w:t>
            </w:r>
          </w:p>
          <w:p w:rsidR="00F55FAF" w:rsidRPr="00AE065A" w:rsidRDefault="00F55FAF" w:rsidP="00BF422D">
            <w:pPr>
              <w:rPr>
                <w:rFonts w:eastAsia="Calibri"/>
                <w:lang w:val="ro-RO"/>
              </w:rPr>
            </w:pPr>
            <w:r w:rsidRPr="00AE065A">
              <w:rPr>
                <w:rFonts w:eastAsia="Calibri"/>
                <w:lang w:val="ro-RO"/>
              </w:rPr>
              <w:t>Numărul de participanți – 150 de persoane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lang w:val="ro-MO"/>
              </w:rPr>
              <w:t xml:space="preserve">Acțiunea a fost transferată spre realizare pentru trimestrul IV al anului curent,  din motivul de austeritate bugetară.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contextualSpacing/>
              <w:rPr>
                <w:lang w:val="ro-RO"/>
              </w:rPr>
            </w:pPr>
            <w:r w:rsidRPr="00AE065A">
              <w:rPr>
                <w:lang w:val="ro-RO"/>
              </w:rPr>
              <w:t>11.2. Monitorizarea procesului de instruire și antrenament în școlile sportive din subordine</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Plan de monitorizare elaborat și aprobat prin ordinul ministrului</w:t>
            </w:r>
          </w:p>
          <w:p w:rsidR="00F55FAF" w:rsidRPr="00AE065A" w:rsidRDefault="00F55FAF" w:rsidP="00BF422D">
            <w:pPr>
              <w:rPr>
                <w:rFonts w:eastAsia="Calibri"/>
                <w:lang w:val="ro-RO"/>
              </w:rPr>
            </w:pPr>
            <w:r w:rsidRPr="00AE065A">
              <w:rPr>
                <w:rFonts w:eastAsia="Calibri"/>
                <w:lang w:val="ro-RO"/>
              </w:rPr>
              <w:t>Numărul școlilor sportive monitorizate</w:t>
            </w:r>
          </w:p>
          <w:p w:rsidR="00F55FAF" w:rsidRPr="00AE065A" w:rsidRDefault="00F55FAF" w:rsidP="00BF422D">
            <w:pPr>
              <w:rPr>
                <w:rFonts w:eastAsia="Calibri"/>
                <w:lang w:val="ro-RO"/>
              </w:rPr>
            </w:pPr>
            <w:r w:rsidRPr="00AE065A">
              <w:rPr>
                <w:rFonts w:eastAsia="Calibri"/>
                <w:lang w:val="ro-RO"/>
              </w:rPr>
              <w:t>Numărul de rapoarte de monitorizare întocmite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lang w:val="ro-MO"/>
              </w:rPr>
              <w:t xml:space="preserve">Acțiunea a fost transferată spre realizare pentru trimestrul III-IV al anului curent.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contextualSpacing/>
              <w:rPr>
                <w:lang w:val="ro-RO"/>
              </w:rPr>
            </w:pPr>
            <w:r w:rsidRPr="00AE065A">
              <w:rPr>
                <w:lang w:val="ro-RO"/>
              </w:rPr>
              <w:t>11.3. Evaluarea activității instructiv-educativă a instituțiilor sportive din subordinea Ministerului Tineretului și Sportului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Plan de realizare a evaluării elaborat și aprobat prin ordinul ministrului</w:t>
            </w:r>
          </w:p>
          <w:p w:rsidR="00F55FAF" w:rsidRPr="00AE065A" w:rsidRDefault="00F55FAF" w:rsidP="00BF422D">
            <w:pPr>
              <w:rPr>
                <w:rFonts w:eastAsia="Calibri"/>
                <w:lang w:val="ro-RO"/>
              </w:rPr>
            </w:pPr>
            <w:r w:rsidRPr="00AE065A">
              <w:rPr>
                <w:rFonts w:eastAsia="Calibri"/>
                <w:lang w:val="ro-RO"/>
              </w:rPr>
              <w:t>21 de instituții</w:t>
            </w:r>
            <w:r>
              <w:rPr>
                <w:rFonts w:eastAsia="Calibri"/>
                <w:lang w:val="ro-RO"/>
              </w:rPr>
              <w:t xml:space="preserve"> sportive </w:t>
            </w:r>
            <w:r w:rsidRPr="00AE065A">
              <w:rPr>
                <w:rFonts w:eastAsia="Calibri"/>
                <w:lang w:val="ro-RO"/>
              </w:rPr>
              <w:t>supuse procesului de evaluare</w:t>
            </w:r>
          </w:p>
          <w:p w:rsidR="00F55FAF" w:rsidRDefault="00F55FAF" w:rsidP="00BF422D">
            <w:pPr>
              <w:rPr>
                <w:rFonts w:eastAsia="Calibri"/>
                <w:lang w:val="ro-RO"/>
              </w:rPr>
            </w:pPr>
            <w:r w:rsidRPr="00AE065A">
              <w:rPr>
                <w:rFonts w:eastAsia="Calibri"/>
                <w:lang w:val="ro-RO"/>
              </w:rPr>
              <w:t>21 de Rapoarte de evaluare întocmite</w:t>
            </w:r>
          </w:p>
          <w:p w:rsidR="00F55FAF" w:rsidRPr="00AE065A" w:rsidRDefault="00F55FAF" w:rsidP="00BF422D">
            <w:pPr>
              <w:rPr>
                <w:rFonts w:eastAsia="Calibri"/>
                <w:lang w:val="ro-RO"/>
              </w:rPr>
            </w:pP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I-IV</w:t>
            </w:r>
          </w:p>
        </w:tc>
        <w:tc>
          <w:tcPr>
            <w:tcW w:w="1843"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Ministerul Tineretului și Sportului,</w:t>
            </w:r>
          </w:p>
          <w:p w:rsidR="00F55FAF" w:rsidRDefault="00F55FAF" w:rsidP="00BF422D">
            <w:pPr>
              <w:rPr>
                <w:rFonts w:eastAsia="Calibri"/>
                <w:lang w:val="ro-RO"/>
              </w:rPr>
            </w:pPr>
          </w:p>
          <w:p w:rsidR="00F55FAF" w:rsidRPr="00AE065A" w:rsidRDefault="00F55FAF" w:rsidP="00BF422D">
            <w:pPr>
              <w:rPr>
                <w:rFonts w:eastAsia="Calibri"/>
                <w:lang w:val="ro-RO"/>
              </w:rPr>
            </w:pPr>
            <w:r w:rsidRPr="00AE065A">
              <w:rPr>
                <w:rFonts w:eastAsia="Calibri"/>
                <w:lang w:val="ro-RO"/>
              </w:rPr>
              <w:t>Grupul de lucru</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866DD2" w:rsidRDefault="00F55FAF" w:rsidP="00BF422D">
            <w:pPr>
              <w:jc w:val="center"/>
              <w:rPr>
                <w:b/>
                <w:lang w:val="ro-MO"/>
              </w:rPr>
            </w:pPr>
            <w:r w:rsidRPr="00866DD2">
              <w:rPr>
                <w:b/>
                <w:lang w:val="ro-MO"/>
              </w:rPr>
              <w:t>Realizat parțial</w:t>
            </w:r>
          </w:p>
          <w:p w:rsidR="00F55FAF" w:rsidRDefault="00F55FAF" w:rsidP="00BF422D">
            <w:pPr>
              <w:jc w:val="both"/>
              <w:rPr>
                <w:b/>
                <w:u w:val="single"/>
                <w:lang w:val="ro-MO"/>
              </w:rPr>
            </w:pPr>
            <w:r>
              <w:rPr>
                <w:lang w:val="ro-MO"/>
              </w:rPr>
              <w:t xml:space="preserve">A fost desfășurat și realizat procesul de monitorizare a  activitatății administrativ-financiare la 4 </w:t>
            </w:r>
            <w:r>
              <w:rPr>
                <w:lang w:val="ro-RO"/>
              </w:rPr>
              <w:t xml:space="preserve">instituții sportive, în care MTS exercită calitatea de fondator (ŞSS de atletism, ŞSS de fotbal nr. 2, ŞSS de caiac-canoe, Clubul republican de şah şi joc de dame) </w:t>
            </w:r>
            <w:r>
              <w:rPr>
                <w:lang w:val="ro-MO"/>
              </w:rPr>
              <w:t xml:space="preserve">şi au fost evaluate </w:t>
            </w:r>
            <w:r>
              <w:rPr>
                <w:lang w:val="ro-RO"/>
              </w:rPr>
              <w:t xml:space="preserve">activitățile instructiv-educative a Şcolilor Sportive pentru Semestrul I al anului curent. Urmare, au fost elaborate 20 rapoarte de activitate a școlilor nominalizate. </w:t>
            </w:r>
          </w:p>
          <w:p w:rsidR="00F55FAF" w:rsidRPr="00C034BB"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contextualSpacing/>
              <w:rPr>
                <w:lang w:val="ro-RO"/>
              </w:rPr>
            </w:pPr>
            <w:r w:rsidRPr="00AE065A">
              <w:rPr>
                <w:lang w:val="ro-RO"/>
              </w:rPr>
              <w:t>11.4. Atestarea profesorilor-antrenori din școlile din subordinea Ministerului Tineretului și Sportului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Numărul de profesori-antrenori atestați</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I-II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A32394" w:rsidRDefault="00F55FAF" w:rsidP="00BF422D">
            <w:pPr>
              <w:jc w:val="center"/>
              <w:rPr>
                <w:lang w:val="ro-MO"/>
              </w:rPr>
            </w:pPr>
            <w:r w:rsidRPr="00A32394">
              <w:rPr>
                <w:b/>
                <w:lang w:val="ro-MO"/>
              </w:rPr>
              <w:t>Realizat</w:t>
            </w:r>
          </w:p>
          <w:p w:rsidR="00F55FAF" w:rsidRDefault="00F55FAF" w:rsidP="00BF422D">
            <w:pPr>
              <w:jc w:val="both"/>
              <w:rPr>
                <w:lang w:val="ro-MO"/>
              </w:rPr>
            </w:pPr>
            <w:r>
              <w:rPr>
                <w:lang w:val="ro-MO"/>
              </w:rPr>
              <w:t>Ministerul a realizat procesul de a</w:t>
            </w:r>
            <w:r w:rsidRPr="00AE065A">
              <w:rPr>
                <w:lang w:val="ro-RO"/>
              </w:rPr>
              <w:t>testare</w:t>
            </w:r>
            <w:r>
              <w:rPr>
                <w:lang w:val="ro-RO"/>
              </w:rPr>
              <w:t xml:space="preserve"> </w:t>
            </w:r>
            <w:r w:rsidRPr="00AE065A">
              <w:rPr>
                <w:lang w:val="ro-RO"/>
              </w:rPr>
              <w:t>a profesorilor-antrenori din școlile</w:t>
            </w:r>
            <w:r>
              <w:rPr>
                <w:lang w:val="ro-RO"/>
              </w:rPr>
              <w:t>, la care este fondator.</w:t>
            </w:r>
            <w:r>
              <w:rPr>
                <w:lang w:val="ro-MO"/>
              </w:rPr>
              <w:t xml:space="preserve"> Comisia MTS de atestare a profesorilor-antrenori a conferit/confirmat gradul didactic II la 25 de cadre didactice (în urma căreia a fost elaborate: Procesul-verbal nr. 1 din 22 martie 2016 şi demersul </w:t>
            </w:r>
            <w:r>
              <w:rPr>
                <w:lang w:val="ro-MO"/>
              </w:rPr>
              <w:lastRenderedPageBreak/>
              <w:t>nr 04/340 din 24 martie 2016, care au fost prezentate Ministerului Educaţiei).</w:t>
            </w:r>
          </w:p>
          <w:p w:rsidR="00F55FAF" w:rsidRPr="00535E4E" w:rsidRDefault="00F55FAF" w:rsidP="00BF422D">
            <w:pPr>
              <w:jc w:val="both"/>
              <w:rPr>
                <w:rFonts w:eastAsia="Calibri"/>
                <w:lang w:val="ro-RO" w:eastAsia="en-US"/>
              </w:rPr>
            </w:pPr>
            <w:r>
              <w:rPr>
                <w:lang w:val="ro-MO"/>
              </w:rPr>
              <w:t xml:space="preserve">   Totodată, candidaţii la gradul I şi superior au susţinut interviul de performanţă în perioada 23-24 mai 2016, USEFS (14 cadre didactice). Ordinul cu privire la conferirea/confirmarea gradelor didactice a fost emis de către Ministerul Educaţiei în luna iulie curent. </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sidRPr="00AE065A">
              <w:rPr>
                <w:rFonts w:eastAsia="Calibri"/>
                <w:lang w:val="ro-RO"/>
              </w:rPr>
              <w:lastRenderedPageBreak/>
              <w:t>11.5. Tarifarea şcolilor/liceelor sportive din Republica Moldova</w:t>
            </w:r>
          </w:p>
          <w:p w:rsidR="00F55FAF" w:rsidRPr="00AE065A" w:rsidRDefault="00F55FAF" w:rsidP="00BF422D">
            <w:pPr>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92 de școli/licee sportive tarifate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eastAsia="en-US"/>
              </w:rPr>
              <w:t>Procesul de t</w:t>
            </w:r>
            <w:r w:rsidRPr="00AE065A">
              <w:rPr>
                <w:rFonts w:eastAsia="Calibri"/>
                <w:lang w:val="ro-RO"/>
              </w:rPr>
              <w:t>arifare</w:t>
            </w:r>
            <w:r>
              <w:rPr>
                <w:rFonts w:eastAsia="Calibri"/>
                <w:lang w:val="ro-RO"/>
              </w:rPr>
              <w:t xml:space="preserve"> </w:t>
            </w:r>
            <w:r w:rsidRPr="00AE065A">
              <w:rPr>
                <w:rFonts w:eastAsia="Calibri"/>
                <w:lang w:val="ro-RO"/>
              </w:rPr>
              <w:t>a şcolilor/liceelor sportive din Republica Moldova</w:t>
            </w:r>
            <w:r>
              <w:rPr>
                <w:rFonts w:eastAsia="Calibri"/>
                <w:lang w:val="ro-RO"/>
              </w:rPr>
              <w:t xml:space="preserve"> se va realiza în trimestrul </w:t>
            </w:r>
            <w:r>
              <w:rPr>
                <w:lang w:val="ro-MO"/>
              </w:rPr>
              <w:t>IV al anului curent.</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F55FAF" w:rsidRPr="00AE065A" w:rsidRDefault="00F55FAF" w:rsidP="00BF422D">
            <w:pPr>
              <w:rPr>
                <w:rFonts w:eastAsia="Calibri"/>
                <w:lang w:val="ro-RO"/>
              </w:rPr>
            </w:pPr>
            <w:r w:rsidRPr="00AE065A">
              <w:rPr>
                <w:rFonts w:eastAsia="Calibri"/>
                <w:lang w:val="ro-RO"/>
              </w:rPr>
              <w:t>11.6. Colectarea și generalizarea rapoartelor statistice anuale:</w:t>
            </w:r>
          </w:p>
          <w:p w:rsidR="00F55FAF" w:rsidRPr="00AE065A" w:rsidRDefault="00F55FAF" w:rsidP="00BF422D">
            <w:pPr>
              <w:rPr>
                <w:rFonts w:eastAsia="Calibri"/>
                <w:lang w:val="ro-RO"/>
              </w:rPr>
            </w:pPr>
            <w:r w:rsidRPr="00AE065A">
              <w:rPr>
                <w:rFonts w:eastAsia="Calibri"/>
                <w:lang w:val="ro-RO"/>
              </w:rPr>
              <w:t>a) Dezvoltarea culturii fizice şi sportului (nr. 1-cf);</w:t>
            </w:r>
          </w:p>
          <w:p w:rsidR="00F55FAF" w:rsidRDefault="00F55FAF" w:rsidP="00BF422D">
            <w:pPr>
              <w:rPr>
                <w:rFonts w:eastAsia="Calibri"/>
                <w:lang w:val="ro-RO"/>
              </w:rPr>
            </w:pPr>
            <w:r w:rsidRPr="00AE065A">
              <w:rPr>
                <w:rFonts w:eastAsia="Calibri"/>
                <w:lang w:val="ro-RO"/>
              </w:rPr>
              <w:t>b) Activitatea şcolilor sportive (nr. 5-şs)</w:t>
            </w:r>
          </w:p>
          <w:p w:rsidR="00F55FAF" w:rsidRPr="00AE065A" w:rsidRDefault="00F55FAF" w:rsidP="00BF422D">
            <w:pPr>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92 de rapoarte din școli/licee sportive colectate și generalizate</w:t>
            </w:r>
          </w:p>
          <w:p w:rsidR="00F55FAF" w:rsidRPr="00AE065A" w:rsidRDefault="00F55FAF" w:rsidP="00BF422D">
            <w:pPr>
              <w:rPr>
                <w:rFonts w:eastAsia="Calibri"/>
                <w:lang w:val="ro-RO"/>
              </w:rPr>
            </w:pPr>
            <w:r w:rsidRPr="00AE065A">
              <w:rPr>
                <w:rFonts w:eastAsia="Calibri"/>
                <w:lang w:val="ro-RO"/>
              </w:rPr>
              <w:t>35 de rapoarte din raioane și municipii colectate și generalizate</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Trim. I</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E17162" w:rsidRDefault="00F55FAF" w:rsidP="00BF422D">
            <w:pPr>
              <w:jc w:val="center"/>
              <w:rPr>
                <w:lang w:val="ro-MO"/>
              </w:rPr>
            </w:pPr>
            <w:r w:rsidRPr="00E17162">
              <w:rPr>
                <w:b/>
                <w:lang w:val="ro-MO"/>
              </w:rPr>
              <w:t>Realizat</w:t>
            </w:r>
          </w:p>
          <w:p w:rsidR="00F55FAF" w:rsidRDefault="00F55FAF" w:rsidP="00BF422D">
            <w:pPr>
              <w:jc w:val="both"/>
              <w:rPr>
                <w:lang w:val="ro-RO"/>
              </w:rPr>
            </w:pPr>
            <w:r>
              <w:rPr>
                <w:lang w:val="ro-MO"/>
              </w:rPr>
              <w:t>Rapoartele statistice au fost</w:t>
            </w:r>
            <w:r w:rsidRPr="00AE065A">
              <w:rPr>
                <w:rFonts w:eastAsia="Calibri"/>
                <w:lang w:val="ro-RO"/>
              </w:rPr>
              <w:t xml:space="preserve"> </w:t>
            </w:r>
            <w:r>
              <w:rPr>
                <w:rFonts w:eastAsia="Calibri"/>
                <w:lang w:val="ro-RO"/>
              </w:rPr>
              <w:t>c</w:t>
            </w:r>
            <w:r w:rsidRPr="00AE065A">
              <w:rPr>
                <w:rFonts w:eastAsia="Calibri"/>
                <w:lang w:val="ro-RO"/>
              </w:rPr>
              <w:t>olecta</w:t>
            </w:r>
            <w:r>
              <w:rPr>
                <w:rFonts w:eastAsia="Calibri"/>
                <w:lang w:val="ro-RO"/>
              </w:rPr>
              <w:t>t</w:t>
            </w:r>
            <w:r w:rsidRPr="00AE065A">
              <w:rPr>
                <w:rFonts w:eastAsia="Calibri"/>
                <w:lang w:val="ro-RO"/>
              </w:rPr>
              <w:t>e</w:t>
            </w:r>
            <w:r>
              <w:rPr>
                <w:rFonts w:eastAsia="Calibri"/>
                <w:lang w:val="ro-RO"/>
              </w:rPr>
              <w:t xml:space="preserve"> </w:t>
            </w:r>
            <w:r w:rsidRPr="00AE065A">
              <w:rPr>
                <w:rFonts w:eastAsia="Calibri"/>
                <w:lang w:val="ro-RO"/>
              </w:rPr>
              <w:t>și generaliza</w:t>
            </w:r>
            <w:r>
              <w:rPr>
                <w:rFonts w:eastAsia="Calibri"/>
                <w:lang w:val="ro-RO"/>
              </w:rPr>
              <w:t>t</w:t>
            </w:r>
            <w:r w:rsidRPr="00AE065A">
              <w:rPr>
                <w:rFonts w:eastAsia="Calibri"/>
                <w:lang w:val="ro-RO"/>
              </w:rPr>
              <w:t>e</w:t>
            </w:r>
            <w:r>
              <w:rPr>
                <w:rFonts w:eastAsia="Calibri"/>
                <w:lang w:val="ro-RO"/>
              </w:rPr>
              <w:t>, urmare fiind</w:t>
            </w:r>
            <w:r>
              <w:rPr>
                <w:lang w:val="ro-MO"/>
              </w:rPr>
              <w:t xml:space="preserve">  prezentate Biroului Naţional de Statistică.</w:t>
            </w:r>
          </w:p>
          <w:p w:rsidR="00F55FAF" w:rsidRPr="00535E4E" w:rsidRDefault="00F55FAF" w:rsidP="00BF422D">
            <w:pPr>
              <w:jc w:val="both"/>
              <w:rPr>
                <w:rFonts w:eastAsia="Calibri"/>
                <w:lang w:val="ro-RO" w:eastAsia="en-US"/>
              </w:rPr>
            </w:pPr>
            <w:r>
              <w:rPr>
                <w:lang w:val="ro-MO"/>
              </w:rPr>
              <w:t xml:space="preserve">Rapoartele urmează a fi publicate în Anuarul Statistic al Republicii Moldova pentru anul 2015. </w:t>
            </w:r>
          </w:p>
        </w:tc>
      </w:tr>
      <w:tr w:rsidR="00F55FAF" w:rsidRPr="00B12319" w:rsidTr="00BF422D">
        <w:trPr>
          <w:trHeight w:val="683"/>
        </w:trPr>
        <w:tc>
          <w:tcPr>
            <w:tcW w:w="14595" w:type="dxa"/>
            <w:gridSpan w:val="6"/>
            <w:tcBorders>
              <w:top w:val="single" w:sz="4" w:space="0" w:color="auto"/>
              <w:left w:val="single" w:sz="4" w:space="0" w:color="auto"/>
              <w:bottom w:val="single" w:sz="4" w:space="0" w:color="auto"/>
              <w:right w:val="single" w:sz="4" w:space="0" w:color="auto"/>
            </w:tcBorders>
            <w:vAlign w:val="bottom"/>
          </w:tcPr>
          <w:p w:rsidR="00F55FAF" w:rsidRDefault="00F55FAF" w:rsidP="00BF422D">
            <w:pPr>
              <w:rPr>
                <w:rFonts w:eastAsia="Calibri"/>
                <w:b/>
                <w:i/>
                <w:lang w:val="ro-RO"/>
              </w:rPr>
            </w:pPr>
          </w:p>
          <w:p w:rsidR="00F55FAF" w:rsidRDefault="00F55FAF" w:rsidP="00BF422D">
            <w:pPr>
              <w:rPr>
                <w:rFonts w:eastAsia="Calibri"/>
                <w:b/>
                <w:i/>
                <w:lang w:val="ro-RO"/>
              </w:rPr>
            </w:pPr>
            <w:r w:rsidRPr="00AE065A">
              <w:rPr>
                <w:rFonts w:eastAsia="Calibri"/>
                <w:b/>
                <w:i/>
                <w:lang w:val="ro-RO"/>
              </w:rPr>
              <w:t>Obiectivul nr.12: Dezvoltarea infrastructurii sportive și modernizarea bazei tehnico-materiale a instituţiilor sportive</w:t>
            </w:r>
          </w:p>
          <w:p w:rsidR="00F55FAF" w:rsidRPr="00535E4E" w:rsidRDefault="00F55FAF" w:rsidP="00BF422D">
            <w:pPr>
              <w:jc w:val="both"/>
              <w:rPr>
                <w:rFonts w:eastAsia="Calibri"/>
                <w:lang w:val="ro-RO" w:eastAsia="en-US"/>
              </w:rPr>
            </w:pP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Pr>
                <w:rFonts w:eastAsia="Calibri"/>
                <w:lang w:val="ro-RO"/>
              </w:rPr>
              <w:t>12.1</w:t>
            </w:r>
            <w:r w:rsidRPr="00AE065A">
              <w:rPr>
                <w:rFonts w:eastAsia="Calibri"/>
                <w:lang w:val="ro-RO"/>
              </w:rPr>
              <w:t>. Definitivarea lucrărilor de construcție a terenului de fotbal al Școlii sportive specializate de fotbal, mun. Chișinău, comuna Stăuceni</w:t>
            </w: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t>Construcția terenului de fotbal al Școlii sportive specializate de fotbal din comuna Stăuceni definitivată</w:t>
            </w: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Pr="00535E4E" w:rsidRDefault="00F55FAF" w:rsidP="00BF422D">
            <w:pPr>
              <w:jc w:val="both"/>
              <w:rPr>
                <w:rFonts w:eastAsia="Calibri"/>
                <w:lang w:val="ro-RO" w:eastAsia="en-US"/>
              </w:rPr>
            </w:pPr>
            <w:r>
              <w:rPr>
                <w:rFonts w:eastAsia="Calibri"/>
                <w:lang w:val="ro-RO"/>
              </w:rPr>
              <w:t xml:space="preserve">    L</w:t>
            </w:r>
            <w:r w:rsidRPr="00AE065A">
              <w:rPr>
                <w:rFonts w:eastAsia="Calibri"/>
                <w:lang w:val="ro-RO"/>
              </w:rPr>
              <w:t>ucrăril</w:t>
            </w:r>
            <w:r>
              <w:rPr>
                <w:rFonts w:eastAsia="Calibri"/>
                <w:lang w:val="ro-RO"/>
              </w:rPr>
              <w:t>e</w:t>
            </w:r>
            <w:r w:rsidRPr="00AE065A">
              <w:rPr>
                <w:rFonts w:eastAsia="Calibri"/>
                <w:lang w:val="ro-RO"/>
              </w:rPr>
              <w:t xml:space="preserve"> de construcție a terenului de fotbal al Școlii sportive specializate de fotbal, mun. Chișinău, comuna Stăuceni</w:t>
            </w:r>
            <w:r>
              <w:rPr>
                <w:rFonts w:eastAsia="Calibri"/>
                <w:lang w:val="ro-RO"/>
              </w:rPr>
              <w:t xml:space="preserve"> vor fi definitivate către luna noiembrie curent.</w:t>
            </w:r>
          </w:p>
        </w:tc>
      </w:tr>
      <w:tr w:rsidR="00F55FAF"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12.2</w:t>
            </w:r>
            <w:r w:rsidRPr="00AE065A">
              <w:rPr>
                <w:rFonts w:eastAsia="Calibri"/>
                <w:lang w:val="ro-RO"/>
              </w:rPr>
              <w:t>. Asigurarea școlilor sportive cu inventar și utilaj sportiv în scopul creării condițiilor favorabile de activitate</w:t>
            </w:r>
          </w:p>
          <w:p w:rsidR="00F55FAF" w:rsidRDefault="00F55FAF" w:rsidP="00BF422D">
            <w:pPr>
              <w:rPr>
                <w:rFonts w:eastAsia="Calibri"/>
                <w:lang w:val="ro-RO"/>
              </w:rPr>
            </w:pPr>
          </w:p>
          <w:p w:rsidR="00F55FAF" w:rsidRPr="00AE065A" w:rsidRDefault="00F55FAF" w:rsidP="00BF422D">
            <w:pPr>
              <w:rPr>
                <w:rFonts w:eastAsia="Calibri"/>
                <w:lang w:val="ro-RO"/>
              </w:rPr>
            </w:pPr>
          </w:p>
        </w:tc>
        <w:tc>
          <w:tcPr>
            <w:tcW w:w="269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lang w:val="ro-RO"/>
              </w:rPr>
            </w:pPr>
            <w:r w:rsidRPr="00AE065A">
              <w:rPr>
                <w:rFonts w:eastAsia="Calibri"/>
                <w:lang w:val="ro-RO"/>
              </w:rPr>
              <w:lastRenderedPageBreak/>
              <w:t>Numărul de școli sportive asigurate cu inventar și utilaj sportiv</w:t>
            </w:r>
          </w:p>
          <w:p w:rsidR="00F55FAF" w:rsidRPr="00AE065A" w:rsidRDefault="00F55FAF" w:rsidP="00BF422D">
            <w:pPr>
              <w:rPr>
                <w:rFonts w:eastAsia="Calibri"/>
                <w:lang w:val="ro-RO"/>
              </w:rPr>
            </w:pPr>
          </w:p>
        </w:tc>
        <w:tc>
          <w:tcPr>
            <w:tcW w:w="1134"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jc w:val="center"/>
              <w:rPr>
                <w:rFonts w:eastAsia="Calibri"/>
                <w:lang w:val="ro-RO"/>
              </w:rPr>
            </w:pPr>
            <w:r w:rsidRPr="00AE065A">
              <w:rPr>
                <w:rFonts w:eastAsia="Calibri"/>
                <w:lang w:val="ro-RO"/>
              </w:rPr>
              <w:t>Trim. IV</w:t>
            </w:r>
          </w:p>
        </w:tc>
        <w:tc>
          <w:tcPr>
            <w:tcW w:w="1843" w:type="dxa"/>
            <w:tcBorders>
              <w:top w:val="single" w:sz="4" w:space="0" w:color="auto"/>
              <w:left w:val="single" w:sz="4" w:space="0" w:color="auto"/>
              <w:bottom w:val="single" w:sz="4" w:space="0" w:color="auto"/>
              <w:right w:val="single" w:sz="4" w:space="0" w:color="auto"/>
            </w:tcBorders>
          </w:tcPr>
          <w:p w:rsidR="00F55FAF" w:rsidRPr="00AE065A" w:rsidRDefault="00F55FAF"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F55FAF" w:rsidRDefault="00F55FAF" w:rsidP="00BF422D">
            <w:pPr>
              <w:rPr>
                <w:rFonts w:eastAsia="Calibri"/>
                <w:lang w:val="ro-RO"/>
              </w:rPr>
            </w:pPr>
            <w:r>
              <w:rPr>
                <w:rFonts w:eastAsia="Calibri"/>
                <w:lang w:val="ro-RO"/>
              </w:rPr>
              <w:t xml:space="preserve">    Procurarea </w:t>
            </w:r>
            <w:r w:rsidRPr="00AE065A">
              <w:rPr>
                <w:rFonts w:eastAsia="Calibri"/>
                <w:lang w:val="ro-RO"/>
              </w:rPr>
              <w:t>inventar</w:t>
            </w:r>
            <w:r>
              <w:rPr>
                <w:rFonts w:eastAsia="Calibri"/>
                <w:lang w:val="ro-RO"/>
              </w:rPr>
              <w:t>ului</w:t>
            </w:r>
            <w:r w:rsidRPr="00AE065A">
              <w:rPr>
                <w:rFonts w:eastAsia="Calibri"/>
                <w:lang w:val="ro-RO"/>
              </w:rPr>
              <w:t xml:space="preserve"> și utilaj</w:t>
            </w:r>
            <w:r>
              <w:rPr>
                <w:rFonts w:eastAsia="Calibri"/>
                <w:lang w:val="ro-RO"/>
              </w:rPr>
              <w:t>ui</w:t>
            </w:r>
            <w:r w:rsidRPr="00AE065A">
              <w:rPr>
                <w:rFonts w:eastAsia="Calibri"/>
                <w:lang w:val="ro-RO"/>
              </w:rPr>
              <w:t xml:space="preserve"> sportiv </w:t>
            </w:r>
            <w:r>
              <w:rPr>
                <w:rFonts w:eastAsia="Calibri"/>
                <w:lang w:val="ro-RO"/>
              </w:rPr>
              <w:t xml:space="preserve">școlilor sportive, </w:t>
            </w:r>
            <w:r w:rsidRPr="00AE065A">
              <w:rPr>
                <w:rFonts w:eastAsia="Calibri"/>
                <w:lang w:val="ro-RO"/>
              </w:rPr>
              <w:t>în scopul creării condițiilor favorabile de activitate</w:t>
            </w:r>
            <w:r>
              <w:rPr>
                <w:rFonts w:eastAsia="Calibri"/>
                <w:lang w:val="ro-RO"/>
              </w:rPr>
              <w:t>, va fi asigurată către luna noiembrie curent, urmare aprobării Legii bugetului de Stat pentru anul 2016.</w:t>
            </w:r>
          </w:p>
          <w:p w:rsidR="00F55FAF" w:rsidRDefault="00F55FAF" w:rsidP="00BF422D">
            <w:pPr>
              <w:rPr>
                <w:rFonts w:eastAsia="Calibri"/>
                <w:lang w:val="ro-RO"/>
              </w:rPr>
            </w:pPr>
          </w:p>
          <w:p w:rsidR="00F55FAF" w:rsidRPr="00535E4E" w:rsidRDefault="00F55FAF" w:rsidP="00BF422D">
            <w:pPr>
              <w:jc w:val="both"/>
              <w:rPr>
                <w:rFonts w:eastAsia="Calibri"/>
                <w:lang w:val="ro-RO" w:eastAsia="en-US"/>
              </w:rPr>
            </w:pPr>
          </w:p>
        </w:tc>
      </w:tr>
      <w:tr w:rsidR="00F55FAF" w:rsidRPr="00B12319" w:rsidTr="00BF422D">
        <w:trPr>
          <w:trHeight w:val="420"/>
        </w:trPr>
        <w:tc>
          <w:tcPr>
            <w:tcW w:w="14595" w:type="dxa"/>
            <w:gridSpan w:val="6"/>
            <w:tcBorders>
              <w:top w:val="single" w:sz="4" w:space="0" w:color="auto"/>
              <w:left w:val="single" w:sz="4" w:space="0" w:color="auto"/>
              <w:bottom w:val="single" w:sz="4" w:space="0" w:color="auto"/>
              <w:right w:val="single" w:sz="4" w:space="0" w:color="auto"/>
            </w:tcBorders>
          </w:tcPr>
          <w:p w:rsidR="00F55FAF" w:rsidRPr="00535E4E" w:rsidRDefault="00F55FAF" w:rsidP="00BF422D">
            <w:pPr>
              <w:rPr>
                <w:rFonts w:eastAsia="Calibri"/>
                <w:lang w:val="ro-RO" w:eastAsia="en-US"/>
              </w:rPr>
            </w:pPr>
            <w:r w:rsidRPr="00AE065A">
              <w:rPr>
                <w:rFonts w:eastAsia="Calibri"/>
                <w:b/>
                <w:i/>
                <w:lang w:val="ro-RO"/>
              </w:rPr>
              <w:lastRenderedPageBreak/>
              <w:t>Obiectivul nr.</w:t>
            </w:r>
            <w:r w:rsidRPr="00AE065A">
              <w:rPr>
                <w:b/>
                <w:i/>
                <w:lang w:val="ro-RO"/>
              </w:rPr>
              <w:t>1</w:t>
            </w:r>
            <w:r>
              <w:rPr>
                <w:b/>
                <w:i/>
                <w:lang w:val="ro-RO"/>
              </w:rPr>
              <w:t>3</w:t>
            </w:r>
            <w:r w:rsidRPr="00AE065A">
              <w:rPr>
                <w:b/>
                <w:i/>
                <w:lang w:val="ro-RO"/>
              </w:rPr>
              <w:t xml:space="preserve">. Implementarea </w:t>
            </w:r>
            <w:r>
              <w:rPr>
                <w:b/>
                <w:i/>
                <w:lang w:val="ro-RO"/>
              </w:rPr>
              <w:t xml:space="preserve">și consolidarea </w:t>
            </w:r>
            <w:r w:rsidRPr="00AE065A">
              <w:rPr>
                <w:b/>
                <w:i/>
                <w:lang w:val="ro-RO"/>
              </w:rPr>
              <w:t>sistemului de Management Financiar și Control</w:t>
            </w:r>
            <w:r>
              <w:rPr>
                <w:b/>
                <w:i/>
                <w:lang w:val="ro-RO"/>
              </w:rPr>
              <w:t xml:space="preserve"> în cadrul Ministerului Tineretului și Sportului</w:t>
            </w:r>
          </w:p>
        </w:tc>
      </w:tr>
      <w:tr w:rsidR="005C7CA3"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jc w:val="both"/>
              <w:rPr>
                <w:lang w:val="ro-RO"/>
              </w:rPr>
            </w:pPr>
            <w:r>
              <w:rPr>
                <w:lang w:val="ro-RO"/>
              </w:rPr>
              <w:t>13</w:t>
            </w:r>
            <w:r w:rsidRPr="00AE065A">
              <w:rPr>
                <w:lang w:val="ro-RO"/>
              </w:rPr>
              <w:t>.1. Evaluarea nivelului de organizare şi funcţionare a sistemului de MFC</w:t>
            </w:r>
            <w:r>
              <w:rPr>
                <w:lang w:val="ro-RO"/>
              </w:rPr>
              <w:t xml:space="preserve"> pentru anul 2015</w:t>
            </w:r>
          </w:p>
        </w:tc>
        <w:tc>
          <w:tcPr>
            <w:tcW w:w="2693"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rPr>
                <w:lang w:val="ro-RO"/>
              </w:rPr>
            </w:pPr>
            <w:r w:rsidRPr="00AE065A">
              <w:rPr>
                <w:lang w:val="ro-RO"/>
              </w:rPr>
              <w:t>Evaluare efectuată</w:t>
            </w:r>
          </w:p>
          <w:p w:rsidR="005C7CA3" w:rsidRPr="00AE065A" w:rsidRDefault="005C7CA3" w:rsidP="00BF422D">
            <w:pPr>
              <w:rPr>
                <w:lang w:val="ro-RO"/>
              </w:rPr>
            </w:pPr>
            <w:r>
              <w:rPr>
                <w:lang w:val="ro-RO"/>
              </w:rPr>
              <w:t xml:space="preserve"> Raport elaborat și prezentat</w:t>
            </w:r>
            <w:r w:rsidRPr="00AE065A">
              <w:rPr>
                <w:lang w:val="ro-RO"/>
              </w:rPr>
              <w:t xml:space="preserve"> M</w:t>
            </w:r>
            <w:r>
              <w:rPr>
                <w:lang w:val="ro-RO"/>
              </w:rPr>
              <w:t>inisterului Finanțelor</w:t>
            </w:r>
          </w:p>
          <w:p w:rsidR="005C7CA3" w:rsidRPr="00AE065A" w:rsidRDefault="005C7CA3" w:rsidP="00BF422D">
            <w:pPr>
              <w:rPr>
                <w:rFonts w:eastAsia="Calibri"/>
                <w:lang w:val="ro-RO"/>
              </w:rPr>
            </w:pPr>
            <w:r w:rsidRPr="00AE065A">
              <w:rPr>
                <w:lang w:val="ro-RO"/>
              </w:rPr>
              <w:t>Declarația privind buna guvernare emisă și publicată pe pagina web oficială</w:t>
            </w:r>
            <w:r>
              <w:rPr>
                <w:lang w:val="ro-RO"/>
              </w:rPr>
              <w:t xml:space="preserve"> a MTS</w:t>
            </w:r>
          </w:p>
        </w:tc>
        <w:tc>
          <w:tcPr>
            <w:tcW w:w="1134"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jc w:val="center"/>
              <w:rPr>
                <w:lang w:val="ro-RO"/>
              </w:rPr>
            </w:pPr>
            <w:r w:rsidRPr="00AE065A">
              <w:rPr>
                <w:lang w:val="ro-RO"/>
              </w:rPr>
              <w:t>februarie</w:t>
            </w:r>
          </w:p>
          <w:p w:rsidR="005C7CA3" w:rsidRPr="00AE065A" w:rsidRDefault="005C7CA3" w:rsidP="00BF422D">
            <w:pPr>
              <w:jc w:val="center"/>
              <w:rPr>
                <w:lang w:val="ro-RO"/>
              </w:rPr>
            </w:pPr>
          </w:p>
          <w:p w:rsidR="005C7CA3" w:rsidRPr="00AE065A" w:rsidRDefault="005C7CA3" w:rsidP="00BF422D">
            <w:pPr>
              <w:jc w:val="center"/>
              <w:rPr>
                <w:rFonts w:eastAsia="Calibri"/>
                <w:lang w:val="ro-RO"/>
              </w:rPr>
            </w:pPr>
            <w:r w:rsidRPr="00AE065A">
              <w:rPr>
                <w:lang w:val="ro-RO"/>
              </w:rPr>
              <w:t>martie</w:t>
            </w:r>
          </w:p>
        </w:tc>
        <w:tc>
          <w:tcPr>
            <w:tcW w:w="1843"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5C7CA3" w:rsidRPr="00E17162" w:rsidRDefault="005C7CA3" w:rsidP="00BF422D">
            <w:pPr>
              <w:jc w:val="center"/>
              <w:rPr>
                <w:lang w:val="ro-MO"/>
              </w:rPr>
            </w:pPr>
            <w:r w:rsidRPr="00E17162">
              <w:rPr>
                <w:b/>
                <w:lang w:val="ro-MO"/>
              </w:rPr>
              <w:t>Realizat</w:t>
            </w:r>
          </w:p>
          <w:p w:rsidR="005C7CA3" w:rsidRPr="0067732A" w:rsidRDefault="005C7CA3" w:rsidP="00BF422D">
            <w:pPr>
              <w:spacing w:after="200"/>
              <w:ind w:left="34" w:firstLine="326"/>
              <w:contextualSpacing/>
              <w:jc w:val="both"/>
              <w:rPr>
                <w:rFonts w:eastAsia="Calibri"/>
                <w:lang w:val="en-US"/>
              </w:rPr>
            </w:pPr>
            <w:r w:rsidRPr="0067732A">
              <w:rPr>
                <w:rFonts w:eastAsia="Calibri"/>
                <w:lang w:val="ro-RO"/>
              </w:rPr>
              <w:t>A fost efectuată autoevaluarea sistemului de management financiar şi control în conformitate cu Ordinul Ministrului finanţelor nr. 49 din 26.04.2012 cu privire la aprobarea Regulamentului privind evaluarea, raportarea sistemului de management financiar şi control şi emiterea declaraţiei privind buna guvernare.</w:t>
            </w:r>
          </w:p>
          <w:p w:rsidR="005C7CA3" w:rsidRPr="0067732A" w:rsidRDefault="005C7CA3" w:rsidP="00BF422D">
            <w:pPr>
              <w:spacing w:after="200"/>
              <w:ind w:left="34"/>
              <w:contextualSpacing/>
              <w:jc w:val="both"/>
              <w:rPr>
                <w:rFonts w:eastAsia="Calibri"/>
                <w:lang w:val="en-US"/>
              </w:rPr>
            </w:pPr>
            <w:r>
              <w:rPr>
                <w:rFonts w:eastAsia="Calibri"/>
                <w:lang w:val="ro-RO"/>
              </w:rPr>
              <w:t xml:space="preserve">     </w:t>
            </w:r>
            <w:r w:rsidRPr="0067732A">
              <w:rPr>
                <w:rFonts w:eastAsia="Calibri"/>
                <w:lang w:val="ro-RO"/>
              </w:rPr>
              <w:t>A fost elaborat şi prezentat Ministerului de Finanţe</w:t>
            </w:r>
            <w:r>
              <w:rPr>
                <w:rFonts w:eastAsia="Calibri"/>
                <w:lang w:val="ro-RO"/>
              </w:rPr>
              <w:t>,</w:t>
            </w:r>
            <w:r w:rsidRPr="0067732A">
              <w:rPr>
                <w:rFonts w:eastAsia="Calibri"/>
                <w:lang w:val="ro-RO"/>
              </w:rPr>
              <w:t xml:space="preserve"> </w:t>
            </w:r>
            <w:r>
              <w:rPr>
                <w:rFonts w:eastAsia="Calibri"/>
                <w:lang w:val="ro-RO"/>
              </w:rPr>
              <w:t>R</w:t>
            </w:r>
            <w:r w:rsidRPr="0067732A">
              <w:rPr>
                <w:rFonts w:eastAsia="Calibri"/>
                <w:lang w:val="ro-RO"/>
              </w:rPr>
              <w:t xml:space="preserve">aportul privind </w:t>
            </w:r>
            <w:r w:rsidRPr="0067732A">
              <w:rPr>
                <w:lang w:val="ro-RO"/>
              </w:rPr>
              <w:t xml:space="preserve">nivelului de organizare şi funcţionare a sistemului de MFC pentru anul 2015. </w:t>
            </w:r>
          </w:p>
        </w:tc>
      </w:tr>
      <w:tr w:rsidR="005C7CA3" w:rsidRPr="00B12319" w:rsidTr="00BF422D">
        <w:trPr>
          <w:trHeight w:val="683"/>
        </w:trPr>
        <w:tc>
          <w:tcPr>
            <w:tcW w:w="3544"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jc w:val="both"/>
              <w:rPr>
                <w:lang w:val="ro-RO"/>
              </w:rPr>
            </w:pPr>
            <w:r w:rsidRPr="00AE065A">
              <w:rPr>
                <w:lang w:val="ro-RO"/>
              </w:rPr>
              <w:t>1</w:t>
            </w:r>
            <w:r>
              <w:rPr>
                <w:lang w:val="ro-RO"/>
              </w:rPr>
              <w:t>3</w:t>
            </w:r>
            <w:r w:rsidRPr="00AE065A">
              <w:rPr>
                <w:lang w:val="ro-RO"/>
              </w:rPr>
              <w:t>.2. Identificarea, descrierea şi revizuirea, după caz, a proceselor interne de bază a subdiviziunilor din cadrul MTS</w:t>
            </w:r>
          </w:p>
        </w:tc>
        <w:tc>
          <w:tcPr>
            <w:tcW w:w="2693"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rPr>
                <w:rFonts w:eastAsia="Calibri"/>
                <w:lang w:val="ro-RO"/>
              </w:rPr>
            </w:pPr>
            <w:r w:rsidRPr="00AE065A">
              <w:rPr>
                <w:lang w:val="ro-RO"/>
              </w:rPr>
              <w:t>Procese de bază identificate, descrise narativ și grafic</w:t>
            </w:r>
          </w:p>
        </w:tc>
        <w:tc>
          <w:tcPr>
            <w:tcW w:w="1134"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jc w:val="center"/>
              <w:rPr>
                <w:rFonts w:eastAsia="Calibri"/>
                <w:lang w:val="ro-RO"/>
              </w:rPr>
            </w:pPr>
            <w:r w:rsidRPr="00AE065A">
              <w:rPr>
                <w:lang w:val="ro-RO"/>
              </w:rPr>
              <w:t>Pe parcursul anului</w:t>
            </w:r>
          </w:p>
        </w:tc>
        <w:tc>
          <w:tcPr>
            <w:tcW w:w="1843" w:type="dxa"/>
            <w:tcBorders>
              <w:top w:val="single" w:sz="4" w:space="0" w:color="auto"/>
              <w:left w:val="single" w:sz="4" w:space="0" w:color="auto"/>
              <w:bottom w:val="single" w:sz="4" w:space="0" w:color="auto"/>
              <w:right w:val="single" w:sz="4" w:space="0" w:color="auto"/>
            </w:tcBorders>
          </w:tcPr>
          <w:p w:rsidR="005C7CA3" w:rsidRPr="00AE065A" w:rsidRDefault="005C7CA3" w:rsidP="00BF422D">
            <w:pPr>
              <w:rPr>
                <w:rFonts w:eastAsia="Calibri"/>
                <w:b/>
                <w:lang w:val="ro-RO"/>
              </w:rPr>
            </w:pPr>
            <w:r>
              <w:rPr>
                <w:rFonts w:eastAsia="Calibri"/>
                <w:lang w:val="ro-RO"/>
              </w:rPr>
              <w:t>Ministerul Tineretului și Sportului</w:t>
            </w:r>
          </w:p>
        </w:tc>
        <w:tc>
          <w:tcPr>
            <w:tcW w:w="5381" w:type="dxa"/>
            <w:gridSpan w:val="2"/>
            <w:tcBorders>
              <w:top w:val="single" w:sz="4" w:space="0" w:color="auto"/>
              <w:left w:val="single" w:sz="4" w:space="0" w:color="auto"/>
              <w:bottom w:val="single" w:sz="4" w:space="0" w:color="auto"/>
              <w:right w:val="single" w:sz="4" w:space="0" w:color="auto"/>
            </w:tcBorders>
          </w:tcPr>
          <w:p w:rsidR="005C7CA3" w:rsidRDefault="005C7CA3" w:rsidP="00BF422D">
            <w:pPr>
              <w:jc w:val="center"/>
              <w:rPr>
                <w:b/>
                <w:lang w:val="ro-MO"/>
              </w:rPr>
            </w:pPr>
            <w:r w:rsidRPr="00AE18B9">
              <w:rPr>
                <w:b/>
                <w:lang w:val="ro-MO"/>
              </w:rPr>
              <w:t>Realizat</w:t>
            </w:r>
          </w:p>
          <w:p w:rsidR="005C7CA3" w:rsidRDefault="005C7CA3" w:rsidP="00BF422D">
            <w:pPr>
              <w:jc w:val="both"/>
              <w:rPr>
                <w:lang w:val="ro-RO"/>
              </w:rPr>
            </w:pPr>
            <w:r w:rsidRPr="00960B19">
              <w:rPr>
                <w:lang w:val="ro-RO"/>
              </w:rPr>
              <w:t xml:space="preserve">Pe parcursul </w:t>
            </w:r>
            <w:r>
              <w:rPr>
                <w:lang w:val="ro-RO"/>
              </w:rPr>
              <w:t>semes</w:t>
            </w:r>
            <w:r w:rsidRPr="00960B19">
              <w:rPr>
                <w:lang w:val="ro-RO"/>
              </w:rPr>
              <w:t>trului I al anului 201</w:t>
            </w:r>
            <w:r>
              <w:rPr>
                <w:lang w:val="ro-RO"/>
              </w:rPr>
              <w:t>6, conform</w:t>
            </w:r>
            <w:r w:rsidRPr="00044D48">
              <w:rPr>
                <w:lang w:val="ro-RO"/>
              </w:rPr>
              <w:t xml:space="preserve"> pre</w:t>
            </w:r>
            <w:r>
              <w:rPr>
                <w:lang w:val="ro-RO"/>
              </w:rPr>
              <w:t>vederilor</w:t>
            </w:r>
            <w:r w:rsidRPr="00044D48">
              <w:rPr>
                <w:lang w:val="ro-RO"/>
              </w:rPr>
              <w:t xml:space="preserve"> Legii nr.229 din 23.09.2010 privind controlul financiar public intern</w:t>
            </w:r>
            <w:r>
              <w:rPr>
                <w:lang w:val="ro-RO"/>
              </w:rPr>
              <w:t xml:space="preserve"> și Hotărîrii Guvernului nr.1041 din 20.12.2010 cu privire la aprobarea </w:t>
            </w:r>
            <w:r w:rsidRPr="00421882">
              <w:rPr>
                <w:bCs/>
                <w:color w:val="000000"/>
                <w:lang w:val="en-US"/>
              </w:rPr>
              <w:t xml:space="preserve">Programului de dezvoltare a controlului financiar public intern pentru anii 2014-2017, </w:t>
            </w:r>
            <w:r>
              <w:rPr>
                <w:lang w:val="ro-RO"/>
              </w:rPr>
              <w:t>Ministerul a definitivat procesul de cartografiere a proceselor manageriale, în scopul revizuiri și identificării mai eficiente a riscurilor asociate obiectivelor sale  operaționale.</w:t>
            </w:r>
          </w:p>
          <w:p w:rsidR="005C7CA3" w:rsidRDefault="005C7CA3" w:rsidP="00BF422D">
            <w:pPr>
              <w:jc w:val="both"/>
              <w:rPr>
                <w:lang w:val="ro-RO"/>
              </w:rPr>
            </w:pPr>
            <w:r>
              <w:rPr>
                <w:lang w:val="ro-RO"/>
              </w:rPr>
              <w:t xml:space="preserve">   În acest scop, a fost </w:t>
            </w:r>
            <w:r w:rsidRPr="00044D48">
              <w:rPr>
                <w:lang w:val="ro-RO"/>
              </w:rPr>
              <w:t xml:space="preserve">emis Ordinul </w:t>
            </w:r>
            <w:r>
              <w:rPr>
                <w:lang w:val="ro-RO"/>
              </w:rPr>
              <w:t>ministrului tineretului și sportului nr.20 din 4 februarie 2016 „Cu privire la consolidarea răspunderii manageriale pentru gestionarea optimă a resurselor, în baza principiilor bunei guvernări”.</w:t>
            </w:r>
          </w:p>
          <w:p w:rsidR="005C7CA3" w:rsidRPr="00535E4E" w:rsidRDefault="005C7CA3" w:rsidP="00BF422D">
            <w:pPr>
              <w:rPr>
                <w:rFonts w:eastAsia="Calibri"/>
                <w:lang w:val="ro-RO" w:eastAsia="en-US"/>
              </w:rPr>
            </w:pPr>
            <w:r>
              <w:rPr>
                <w:lang w:val="ro-RO"/>
              </w:rPr>
              <w:t xml:space="preserve">    În perioada respectivă, a fost efectuată o evaluare a  </w:t>
            </w:r>
            <w:r>
              <w:rPr>
                <w:lang w:val="ro-RO"/>
              </w:rPr>
              <w:lastRenderedPageBreak/>
              <w:t>riscurilor la nivel de entitate publică, inclusiv riscurile de fraudă și corupție, întru definitivarea și aprobarea Planului strategic al Serviciului audit intern pentru anii 2016-2018.</w:t>
            </w:r>
          </w:p>
        </w:tc>
      </w:tr>
    </w:tbl>
    <w:p w:rsidR="002B6E93" w:rsidRPr="00F55FAF" w:rsidRDefault="002B6E93" w:rsidP="00EF53BC">
      <w:pPr>
        <w:rPr>
          <w:lang w:val="en-US"/>
        </w:rPr>
      </w:pPr>
    </w:p>
    <w:sectPr w:rsidR="002B6E93" w:rsidRPr="00F55FAF" w:rsidSect="00BF422D">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29" w:rsidRDefault="003A7729" w:rsidP="00DC69ED">
      <w:r>
        <w:separator/>
      </w:r>
    </w:p>
  </w:endnote>
  <w:endnote w:type="continuationSeparator" w:id="0">
    <w:p w:rsidR="003A7729" w:rsidRDefault="003A7729" w:rsidP="00DC6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17759"/>
      <w:docPartObj>
        <w:docPartGallery w:val="Page Numbers (Bottom of Page)"/>
        <w:docPartUnique/>
      </w:docPartObj>
    </w:sdtPr>
    <w:sdtContent>
      <w:p w:rsidR="00BF422D" w:rsidRDefault="00F9032E">
        <w:pPr>
          <w:pStyle w:val="a8"/>
          <w:jc w:val="right"/>
        </w:pPr>
        <w:fldSimple w:instr=" PAGE   \* MERGEFORMAT ">
          <w:r w:rsidR="00EC1907">
            <w:rPr>
              <w:noProof/>
            </w:rPr>
            <w:t>17</w:t>
          </w:r>
        </w:fldSimple>
      </w:p>
    </w:sdtContent>
  </w:sdt>
  <w:p w:rsidR="00BF422D" w:rsidRDefault="00BF422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29" w:rsidRDefault="003A7729" w:rsidP="00DC69ED">
      <w:r>
        <w:separator/>
      </w:r>
    </w:p>
  </w:footnote>
  <w:footnote w:type="continuationSeparator" w:id="0">
    <w:p w:rsidR="003A7729" w:rsidRDefault="003A7729" w:rsidP="00DC69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06B3"/>
    <w:multiLevelType w:val="hybridMultilevel"/>
    <w:tmpl w:val="C55CF2C0"/>
    <w:lvl w:ilvl="0" w:tplc="45FEAE84">
      <w:start w:val="1"/>
      <w:numFmt w:val="decimal"/>
      <w:lvlText w:val="%1."/>
      <w:lvlJc w:val="left"/>
      <w:pPr>
        <w:ind w:left="765" w:hanging="360"/>
      </w:pPr>
      <w:rPr>
        <w:b/>
        <w:bCs/>
        <w:color w:val="auto"/>
        <w:sz w:val="24"/>
        <w:szCs w:val="24"/>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
    <w:nsid w:val="101B080E"/>
    <w:multiLevelType w:val="hybridMultilevel"/>
    <w:tmpl w:val="BB40410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D361D"/>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157673D5"/>
    <w:multiLevelType w:val="hybridMultilevel"/>
    <w:tmpl w:val="9F8AE1C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9C731D"/>
    <w:multiLevelType w:val="multilevel"/>
    <w:tmpl w:val="99E8002C"/>
    <w:lvl w:ilvl="0">
      <w:start w:val="1"/>
      <w:numFmt w:val="decimal"/>
      <w:lvlText w:val="%1."/>
      <w:lvlJc w:val="left"/>
      <w:pPr>
        <w:ind w:left="720" w:firstLine="360"/>
      </w:pPr>
      <w:rPr>
        <w:rFonts w:ascii="Times New Roman" w:eastAsia="Calibri" w:hAnsi="Times New Roman" w:cs="Times New Roman"/>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083794"/>
    <w:multiLevelType w:val="multilevel"/>
    <w:tmpl w:val="3912E918"/>
    <w:lvl w:ilvl="0">
      <w:start w:val="1"/>
      <w:numFmt w:val="decimal"/>
      <w:lvlText w:val="%1."/>
      <w:lvlJc w:val="left"/>
      <w:pPr>
        <w:ind w:left="720" w:firstLine="360"/>
      </w:pPr>
      <w:rPr>
        <w:rFonts w:ascii="Times New Roman" w:hAnsi="Times New Roman" w:cs="Times New Roman" w:hint="default"/>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
    <w:nsid w:val="387A6A71"/>
    <w:multiLevelType w:val="hybridMultilevel"/>
    <w:tmpl w:val="F0E066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FE7438A"/>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8">
    <w:nsid w:val="4C952650"/>
    <w:multiLevelType w:val="hybridMultilevel"/>
    <w:tmpl w:val="378E9CBC"/>
    <w:lvl w:ilvl="0" w:tplc="0419000F">
      <w:start w:val="1"/>
      <w:numFmt w:val="decimal"/>
      <w:lvlText w:val="%1."/>
      <w:lvlJc w:val="left"/>
      <w:pPr>
        <w:ind w:left="643"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9">
    <w:nsid w:val="501A4281"/>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
    <w:nsid w:val="657931C6"/>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1">
    <w:nsid w:val="6B142CAD"/>
    <w:multiLevelType w:val="hybridMultilevel"/>
    <w:tmpl w:val="55E21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44B24D2"/>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3">
    <w:nsid w:val="7F1C2C8F"/>
    <w:multiLevelType w:val="hybridMultilevel"/>
    <w:tmpl w:val="EFCAA90C"/>
    <w:lvl w:ilvl="0" w:tplc="0419000F">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2"/>
  </w:num>
  <w:num w:numId="5">
    <w:abstractNumId w:val="2"/>
  </w:num>
  <w:num w:numId="6">
    <w:abstractNumId w:val="9"/>
  </w:num>
  <w:num w:numId="7">
    <w:abstractNumId w:val="5"/>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characterSpacingControl w:val="doNotCompress"/>
  <w:footnotePr>
    <w:footnote w:id="-1"/>
    <w:footnote w:id="0"/>
  </w:footnotePr>
  <w:endnotePr>
    <w:endnote w:id="-1"/>
    <w:endnote w:id="0"/>
  </w:endnotePr>
  <w:compat/>
  <w:rsids>
    <w:rsidRoot w:val="00F55FAF"/>
    <w:rsid w:val="00031C20"/>
    <w:rsid w:val="000666B4"/>
    <w:rsid w:val="000677F6"/>
    <w:rsid w:val="000A3DF0"/>
    <w:rsid w:val="000D360F"/>
    <w:rsid w:val="000F2871"/>
    <w:rsid w:val="00263118"/>
    <w:rsid w:val="00282103"/>
    <w:rsid w:val="002B6E93"/>
    <w:rsid w:val="002D441B"/>
    <w:rsid w:val="003306D3"/>
    <w:rsid w:val="00381089"/>
    <w:rsid w:val="003835CF"/>
    <w:rsid w:val="003A7729"/>
    <w:rsid w:val="003C3446"/>
    <w:rsid w:val="003E65A1"/>
    <w:rsid w:val="00472CA9"/>
    <w:rsid w:val="00474C28"/>
    <w:rsid w:val="005C7CA3"/>
    <w:rsid w:val="00657067"/>
    <w:rsid w:val="007B686B"/>
    <w:rsid w:val="007D48CC"/>
    <w:rsid w:val="008A5A37"/>
    <w:rsid w:val="0090481A"/>
    <w:rsid w:val="00953959"/>
    <w:rsid w:val="009A2ED8"/>
    <w:rsid w:val="00A75599"/>
    <w:rsid w:val="00B011AD"/>
    <w:rsid w:val="00B12319"/>
    <w:rsid w:val="00B22600"/>
    <w:rsid w:val="00B36DEB"/>
    <w:rsid w:val="00B9673C"/>
    <w:rsid w:val="00BA4686"/>
    <w:rsid w:val="00BF422D"/>
    <w:rsid w:val="00C81815"/>
    <w:rsid w:val="00C8433B"/>
    <w:rsid w:val="00CA4B0B"/>
    <w:rsid w:val="00CE661E"/>
    <w:rsid w:val="00DC69ED"/>
    <w:rsid w:val="00E75F56"/>
    <w:rsid w:val="00EB4084"/>
    <w:rsid w:val="00EB6672"/>
    <w:rsid w:val="00EC1907"/>
    <w:rsid w:val="00EF53BC"/>
    <w:rsid w:val="00EF6572"/>
    <w:rsid w:val="00F02E43"/>
    <w:rsid w:val="00F03911"/>
    <w:rsid w:val="00F55FAF"/>
    <w:rsid w:val="00F9032E"/>
    <w:rsid w:val="00FD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FAF"/>
    <w:pPr>
      <w:ind w:left="720"/>
    </w:pPr>
  </w:style>
  <w:style w:type="character" w:styleId="a4">
    <w:name w:val="Hyperlink"/>
    <w:basedOn w:val="a0"/>
    <w:uiPriority w:val="99"/>
    <w:unhideWhenUsed/>
    <w:rsid w:val="00F55FAF"/>
    <w:rPr>
      <w:color w:val="0000FF" w:themeColor="hyperlink"/>
      <w:u w:val="single"/>
    </w:rPr>
  </w:style>
  <w:style w:type="paragraph" w:customStyle="1" w:styleId="Normal1">
    <w:name w:val="Normal1"/>
    <w:uiPriority w:val="99"/>
    <w:rsid w:val="00F55FAF"/>
    <w:rPr>
      <w:rFonts w:ascii="Calibri" w:eastAsia="Calibri" w:hAnsi="Calibri" w:cs="Calibri"/>
      <w:color w:val="000000"/>
      <w:lang w:eastAsia="ru-RU"/>
    </w:rPr>
  </w:style>
  <w:style w:type="character" w:styleId="a5">
    <w:name w:val="Strong"/>
    <w:basedOn w:val="a0"/>
    <w:uiPriority w:val="99"/>
    <w:qFormat/>
    <w:rsid w:val="00F55FAF"/>
    <w:rPr>
      <w:b/>
      <w:bCs/>
    </w:rPr>
  </w:style>
  <w:style w:type="character" w:customStyle="1" w:styleId="apple-converted-space">
    <w:name w:val="apple-converted-space"/>
    <w:rsid w:val="00F55FAF"/>
  </w:style>
  <w:style w:type="character" w:customStyle="1" w:styleId="FontStyle11">
    <w:name w:val="Font Style11"/>
    <w:uiPriority w:val="99"/>
    <w:rsid w:val="00F55FAF"/>
    <w:rPr>
      <w:rFonts w:ascii="Times New Roman" w:hAnsi="Times New Roman" w:cs="Times New Roman" w:hint="default"/>
      <w:sz w:val="24"/>
      <w:szCs w:val="24"/>
    </w:rPr>
  </w:style>
  <w:style w:type="character" w:customStyle="1" w:styleId="docheader1">
    <w:name w:val="doc_header1"/>
    <w:basedOn w:val="a0"/>
    <w:rsid w:val="00F55FAF"/>
    <w:rPr>
      <w:rFonts w:ascii="Times New Roman" w:hAnsi="Times New Roman" w:cs="Times New Roman" w:hint="default"/>
      <w:b/>
      <w:bCs/>
      <w:color w:val="000000"/>
      <w:sz w:val="24"/>
      <w:szCs w:val="24"/>
    </w:rPr>
  </w:style>
  <w:style w:type="paragraph" w:styleId="a6">
    <w:name w:val="header"/>
    <w:basedOn w:val="a"/>
    <w:link w:val="a7"/>
    <w:uiPriority w:val="99"/>
    <w:semiHidden/>
    <w:unhideWhenUsed/>
    <w:rsid w:val="00DC69ED"/>
    <w:pPr>
      <w:tabs>
        <w:tab w:val="center" w:pos="4677"/>
        <w:tab w:val="right" w:pos="9355"/>
      </w:tabs>
    </w:pPr>
  </w:style>
  <w:style w:type="character" w:customStyle="1" w:styleId="a7">
    <w:name w:val="Верхний колонтитул Знак"/>
    <w:basedOn w:val="a0"/>
    <w:link w:val="a6"/>
    <w:uiPriority w:val="99"/>
    <w:semiHidden/>
    <w:rsid w:val="00DC69E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C69ED"/>
    <w:pPr>
      <w:tabs>
        <w:tab w:val="center" w:pos="4677"/>
        <w:tab w:val="right" w:pos="9355"/>
      </w:tabs>
    </w:pPr>
  </w:style>
  <w:style w:type="character" w:customStyle="1" w:styleId="a9">
    <w:name w:val="Нижний колонтитул Знак"/>
    <w:basedOn w:val="a0"/>
    <w:link w:val="a8"/>
    <w:uiPriority w:val="99"/>
    <w:rsid w:val="00DC69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35</Pages>
  <Words>10674</Words>
  <Characters>60842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ludmiladamep</dc:creator>
  <cp:keywords/>
  <dc:description/>
  <cp:lastModifiedBy>ludmiladamep</cp:lastModifiedBy>
  <cp:revision>65</cp:revision>
  <cp:lastPrinted>2016-07-20T05:09:00Z</cp:lastPrinted>
  <dcterms:created xsi:type="dcterms:W3CDTF">2016-07-19T13:01:00Z</dcterms:created>
  <dcterms:modified xsi:type="dcterms:W3CDTF">2016-07-20T08:08:00Z</dcterms:modified>
</cp:coreProperties>
</file>